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304" w:rsidRPr="00E2709D" w:rsidRDefault="007C1304" w:rsidP="00E2709D">
      <w:pPr>
        <w:autoSpaceDE w:val="0"/>
        <w:autoSpaceDN w:val="0"/>
        <w:adjustRightInd w:val="0"/>
        <w:jc w:val="center"/>
        <w:rPr>
          <w:rFonts w:ascii="Times New Roman" w:hAnsi="Times New Roman"/>
          <w:color w:val="000000"/>
          <w:sz w:val="72"/>
          <w:szCs w:val="72"/>
        </w:rPr>
      </w:pPr>
      <w:r w:rsidRPr="00E2709D">
        <w:rPr>
          <w:rFonts w:ascii="Times New Roman" w:hAnsi="Times New Roman"/>
          <w:b/>
          <w:bCs/>
          <w:color w:val="000000"/>
          <w:sz w:val="72"/>
          <w:szCs w:val="72"/>
        </w:rPr>
        <w:t xml:space="preserve">Wharton </w:t>
      </w:r>
    </w:p>
    <w:p w:rsidR="007C1304" w:rsidRPr="00E2709D" w:rsidRDefault="007C1304" w:rsidP="00E2709D">
      <w:pPr>
        <w:autoSpaceDE w:val="0"/>
        <w:autoSpaceDN w:val="0"/>
        <w:adjustRightInd w:val="0"/>
        <w:jc w:val="center"/>
        <w:rPr>
          <w:rFonts w:ascii="Times New Roman" w:hAnsi="Times New Roman"/>
          <w:color w:val="000000"/>
          <w:sz w:val="23"/>
          <w:szCs w:val="23"/>
        </w:rPr>
      </w:pPr>
      <w:r w:rsidRPr="00E2709D">
        <w:rPr>
          <w:rFonts w:ascii="Times New Roman" w:hAnsi="Times New Roman"/>
          <w:b/>
          <w:bCs/>
          <w:color w:val="000000"/>
          <w:sz w:val="23"/>
          <w:szCs w:val="23"/>
        </w:rPr>
        <w:t xml:space="preserve">UNIVERSITY OF PENNSYLVANIA </w:t>
      </w:r>
    </w:p>
    <w:p w:rsidR="007C1304" w:rsidRPr="00E2709D" w:rsidRDefault="007C1304" w:rsidP="00E2709D">
      <w:pPr>
        <w:autoSpaceDE w:val="0"/>
        <w:autoSpaceDN w:val="0"/>
        <w:adjustRightInd w:val="0"/>
        <w:jc w:val="center"/>
        <w:rPr>
          <w:rFonts w:ascii="Times New Roman" w:hAnsi="Times New Roman"/>
          <w:color w:val="000000"/>
          <w:sz w:val="32"/>
          <w:szCs w:val="32"/>
        </w:rPr>
      </w:pPr>
      <w:r w:rsidRPr="00E2709D">
        <w:rPr>
          <w:rFonts w:ascii="Times New Roman" w:hAnsi="Times New Roman"/>
          <w:b/>
          <w:bCs/>
          <w:color w:val="000000"/>
          <w:sz w:val="32"/>
          <w:szCs w:val="32"/>
        </w:rPr>
        <w:t xml:space="preserve">FNCE </w:t>
      </w:r>
      <w:r w:rsidR="00FC164F">
        <w:rPr>
          <w:rFonts w:ascii="Times New Roman" w:hAnsi="Times New Roman"/>
          <w:b/>
          <w:bCs/>
          <w:color w:val="000000"/>
          <w:sz w:val="32"/>
          <w:szCs w:val="32"/>
        </w:rPr>
        <w:t>731</w:t>
      </w:r>
      <w:r w:rsidRPr="00E2709D">
        <w:rPr>
          <w:rFonts w:ascii="Times New Roman" w:hAnsi="Times New Roman"/>
          <w:b/>
          <w:bCs/>
          <w:color w:val="000000"/>
          <w:sz w:val="32"/>
          <w:szCs w:val="32"/>
        </w:rPr>
        <w:t xml:space="preserve">: International Corporate Finance </w:t>
      </w:r>
    </w:p>
    <w:p w:rsidR="00C12D97" w:rsidRDefault="007C1304" w:rsidP="00E2709D">
      <w:pPr>
        <w:autoSpaceDE w:val="0"/>
        <w:autoSpaceDN w:val="0"/>
        <w:adjustRightInd w:val="0"/>
        <w:jc w:val="center"/>
        <w:rPr>
          <w:rFonts w:ascii="Times New Roman" w:hAnsi="Times New Roman"/>
          <w:b/>
          <w:bCs/>
          <w:color w:val="000000"/>
          <w:sz w:val="32"/>
          <w:szCs w:val="32"/>
        </w:rPr>
      </w:pPr>
      <w:r w:rsidRPr="00E2709D">
        <w:rPr>
          <w:rFonts w:ascii="Times New Roman" w:hAnsi="Times New Roman"/>
          <w:b/>
          <w:bCs/>
          <w:color w:val="000000"/>
          <w:sz w:val="32"/>
          <w:szCs w:val="32"/>
        </w:rPr>
        <w:t>Spring 20</w:t>
      </w:r>
      <w:r w:rsidR="00166E87">
        <w:rPr>
          <w:rFonts w:ascii="Times New Roman" w:hAnsi="Times New Roman"/>
          <w:b/>
          <w:bCs/>
          <w:color w:val="000000"/>
          <w:sz w:val="32"/>
          <w:szCs w:val="32"/>
        </w:rPr>
        <w:t>1</w:t>
      </w:r>
      <w:r w:rsidR="00C86F24">
        <w:rPr>
          <w:rFonts w:ascii="Times New Roman" w:hAnsi="Times New Roman"/>
          <w:b/>
          <w:bCs/>
          <w:color w:val="000000"/>
          <w:sz w:val="32"/>
          <w:szCs w:val="32"/>
        </w:rPr>
        <w:t>9</w:t>
      </w:r>
    </w:p>
    <w:p w:rsidR="001675AB" w:rsidRDefault="001675AB" w:rsidP="002F5DBC">
      <w:pPr>
        <w:autoSpaceDE w:val="0"/>
        <w:autoSpaceDN w:val="0"/>
        <w:adjustRightInd w:val="0"/>
        <w:jc w:val="center"/>
        <w:rPr>
          <w:rFonts w:ascii="Times New Roman" w:hAnsi="Times New Roman"/>
          <w:color w:val="000000"/>
          <w:sz w:val="23"/>
          <w:szCs w:val="23"/>
        </w:rPr>
      </w:pPr>
    </w:p>
    <w:p w:rsidR="007C1304" w:rsidRPr="00E2709D" w:rsidRDefault="007C1304" w:rsidP="00E2709D">
      <w:pPr>
        <w:autoSpaceDE w:val="0"/>
        <w:autoSpaceDN w:val="0"/>
        <w:adjustRightInd w:val="0"/>
        <w:rPr>
          <w:rFonts w:ascii="Times New Roman" w:hAnsi="Times New Roman"/>
          <w:color w:val="000000"/>
          <w:sz w:val="23"/>
          <w:szCs w:val="23"/>
        </w:rPr>
      </w:pPr>
      <w:r w:rsidRPr="00E2709D">
        <w:rPr>
          <w:rFonts w:ascii="Times New Roman" w:hAnsi="Times New Roman"/>
          <w:color w:val="000000"/>
          <w:sz w:val="23"/>
          <w:szCs w:val="23"/>
        </w:rPr>
        <w:t xml:space="preserve">Professor Karen Lewis Office Hours </w:t>
      </w:r>
      <w:r w:rsidR="00A82051">
        <w:rPr>
          <w:rFonts w:ascii="Times New Roman" w:hAnsi="Times New Roman"/>
          <w:color w:val="000000"/>
          <w:sz w:val="23"/>
          <w:szCs w:val="23"/>
        </w:rPr>
        <w:tab/>
      </w:r>
      <w:r w:rsidR="00A82051">
        <w:rPr>
          <w:rFonts w:ascii="Times New Roman" w:hAnsi="Times New Roman"/>
          <w:color w:val="000000"/>
          <w:sz w:val="23"/>
          <w:szCs w:val="23"/>
        </w:rPr>
        <w:tab/>
      </w:r>
      <w:r w:rsidR="00A82051">
        <w:rPr>
          <w:rFonts w:ascii="Times New Roman" w:hAnsi="Times New Roman"/>
          <w:color w:val="000000"/>
          <w:sz w:val="23"/>
          <w:szCs w:val="23"/>
        </w:rPr>
        <w:tab/>
      </w:r>
      <w:r w:rsidR="00A82051">
        <w:rPr>
          <w:rFonts w:ascii="Times New Roman" w:hAnsi="Times New Roman"/>
          <w:color w:val="000000"/>
          <w:sz w:val="23"/>
          <w:szCs w:val="23"/>
        </w:rPr>
        <w:tab/>
      </w:r>
    </w:p>
    <w:p w:rsidR="007C1304" w:rsidRDefault="007C1304" w:rsidP="00E2709D">
      <w:pPr>
        <w:autoSpaceDE w:val="0"/>
        <w:autoSpaceDN w:val="0"/>
        <w:adjustRightInd w:val="0"/>
        <w:rPr>
          <w:rFonts w:ascii="Times New Roman" w:hAnsi="Times New Roman"/>
          <w:color w:val="000000"/>
          <w:sz w:val="23"/>
          <w:szCs w:val="23"/>
        </w:rPr>
      </w:pPr>
      <w:r w:rsidRPr="00E2709D">
        <w:rPr>
          <w:rFonts w:ascii="Times New Roman" w:hAnsi="Times New Roman"/>
          <w:color w:val="000000"/>
          <w:sz w:val="23"/>
          <w:szCs w:val="23"/>
        </w:rPr>
        <w:t>2446 SH-DH</w:t>
      </w:r>
      <w:r w:rsidR="00A96B81">
        <w:rPr>
          <w:rFonts w:ascii="Times New Roman" w:hAnsi="Times New Roman"/>
          <w:color w:val="000000"/>
          <w:sz w:val="23"/>
          <w:szCs w:val="23"/>
        </w:rPr>
        <w:t xml:space="preserve">:  </w:t>
      </w:r>
      <w:r w:rsidR="00324FD1">
        <w:rPr>
          <w:rFonts w:ascii="Times New Roman" w:hAnsi="Times New Roman"/>
          <w:color w:val="000000"/>
          <w:sz w:val="23"/>
          <w:szCs w:val="23"/>
        </w:rPr>
        <w:t>T</w:t>
      </w:r>
      <w:r w:rsidR="00117468">
        <w:rPr>
          <w:rFonts w:ascii="Times New Roman" w:hAnsi="Times New Roman"/>
          <w:color w:val="000000"/>
          <w:sz w:val="23"/>
          <w:szCs w:val="23"/>
        </w:rPr>
        <w:t>uesday</w:t>
      </w:r>
      <w:r w:rsidR="00324FD1">
        <w:rPr>
          <w:rFonts w:ascii="Times New Roman" w:hAnsi="Times New Roman"/>
          <w:color w:val="000000"/>
          <w:sz w:val="23"/>
          <w:szCs w:val="23"/>
        </w:rPr>
        <w:t xml:space="preserve"> </w:t>
      </w:r>
      <w:r w:rsidR="009253F0">
        <w:rPr>
          <w:rFonts w:ascii="Times New Roman" w:hAnsi="Times New Roman"/>
          <w:color w:val="000000"/>
          <w:sz w:val="23"/>
          <w:szCs w:val="23"/>
        </w:rPr>
        <w:t>1:30-</w:t>
      </w:r>
      <w:r w:rsidR="00846E13">
        <w:rPr>
          <w:rFonts w:ascii="Times New Roman" w:hAnsi="Times New Roman"/>
          <w:color w:val="000000"/>
          <w:sz w:val="23"/>
          <w:szCs w:val="23"/>
        </w:rPr>
        <w:t>3:00</w:t>
      </w:r>
      <w:r w:rsidR="00324FD1" w:rsidRPr="00896500">
        <w:rPr>
          <w:rFonts w:ascii="Times New Roman" w:hAnsi="Times New Roman"/>
          <w:color w:val="FF0000"/>
          <w:sz w:val="23"/>
          <w:szCs w:val="23"/>
        </w:rPr>
        <w:t xml:space="preserve"> </w:t>
      </w:r>
      <w:r w:rsidR="00324FD1">
        <w:rPr>
          <w:rFonts w:ascii="Times New Roman" w:hAnsi="Times New Roman"/>
          <w:color w:val="000000"/>
          <w:sz w:val="23"/>
          <w:szCs w:val="23"/>
        </w:rPr>
        <w:t>and by appointment</w:t>
      </w:r>
    </w:p>
    <w:p w:rsidR="007C1304" w:rsidRPr="00E2709D" w:rsidRDefault="007C1304" w:rsidP="00E2709D">
      <w:pPr>
        <w:autoSpaceDE w:val="0"/>
        <w:autoSpaceDN w:val="0"/>
        <w:adjustRightInd w:val="0"/>
        <w:rPr>
          <w:rFonts w:ascii="Times New Roman" w:hAnsi="Times New Roman"/>
          <w:color w:val="000000"/>
          <w:sz w:val="23"/>
          <w:szCs w:val="23"/>
        </w:rPr>
      </w:pPr>
      <w:r w:rsidRPr="00E2709D">
        <w:rPr>
          <w:rFonts w:ascii="Times New Roman" w:hAnsi="Times New Roman"/>
          <w:color w:val="000000"/>
          <w:sz w:val="23"/>
          <w:szCs w:val="23"/>
        </w:rPr>
        <w:t xml:space="preserve"> </w:t>
      </w:r>
    </w:p>
    <w:p w:rsidR="007C1304" w:rsidRPr="00E2709D" w:rsidRDefault="007C1304" w:rsidP="00E2709D">
      <w:pPr>
        <w:autoSpaceDE w:val="0"/>
        <w:autoSpaceDN w:val="0"/>
        <w:adjustRightInd w:val="0"/>
        <w:jc w:val="center"/>
        <w:outlineLvl w:val="0"/>
        <w:rPr>
          <w:rFonts w:ascii="Times New Roman" w:hAnsi="Times New Roman"/>
          <w:color w:val="000000"/>
          <w:sz w:val="28"/>
          <w:szCs w:val="28"/>
        </w:rPr>
      </w:pPr>
      <w:r w:rsidRPr="00E2709D">
        <w:rPr>
          <w:rFonts w:ascii="Times New Roman" w:hAnsi="Times New Roman"/>
          <w:b/>
          <w:bCs/>
          <w:color w:val="000000"/>
          <w:sz w:val="28"/>
          <w:szCs w:val="28"/>
        </w:rPr>
        <w:t xml:space="preserve">Course Syllabus </w:t>
      </w:r>
    </w:p>
    <w:p w:rsidR="00287734" w:rsidRDefault="00C37948" w:rsidP="00E2709D">
      <w:pPr>
        <w:autoSpaceDE w:val="0"/>
        <w:autoSpaceDN w:val="0"/>
        <w:adjustRightInd w:val="0"/>
        <w:rPr>
          <w:rFonts w:ascii="Times New Roman" w:hAnsi="Times New Roman"/>
          <w:color w:val="000000"/>
          <w:sz w:val="23"/>
          <w:szCs w:val="23"/>
        </w:rPr>
      </w:pPr>
      <w:r>
        <w:rPr>
          <w:rFonts w:ascii="Times New Roman" w:hAnsi="Times New Roman"/>
          <w:b/>
          <w:bCs/>
          <w:color w:val="000000"/>
          <w:sz w:val="23"/>
          <w:szCs w:val="23"/>
        </w:rPr>
        <w:t>Learning Objectives</w:t>
      </w:r>
      <w:r w:rsidR="007C1304" w:rsidRPr="00E2709D">
        <w:rPr>
          <w:rFonts w:ascii="Times New Roman" w:hAnsi="Times New Roman"/>
          <w:color w:val="000000"/>
          <w:sz w:val="23"/>
          <w:szCs w:val="23"/>
        </w:rPr>
        <w:t>:</w:t>
      </w:r>
    </w:p>
    <w:p w:rsidR="007C1304" w:rsidRPr="00E2709D" w:rsidRDefault="007C1304" w:rsidP="00E2709D">
      <w:pPr>
        <w:autoSpaceDE w:val="0"/>
        <w:autoSpaceDN w:val="0"/>
        <w:adjustRightInd w:val="0"/>
        <w:rPr>
          <w:rFonts w:ascii="Times New Roman" w:hAnsi="Times New Roman"/>
          <w:color w:val="000000"/>
          <w:sz w:val="23"/>
          <w:szCs w:val="23"/>
        </w:rPr>
      </w:pPr>
      <w:r w:rsidRPr="00E2709D">
        <w:rPr>
          <w:rFonts w:ascii="Times New Roman" w:hAnsi="Times New Roman"/>
          <w:color w:val="000000"/>
          <w:sz w:val="23"/>
          <w:szCs w:val="23"/>
        </w:rPr>
        <w:t xml:space="preserve"> </w:t>
      </w:r>
    </w:p>
    <w:p w:rsidR="007C1304" w:rsidRDefault="00287734" w:rsidP="00E2709D">
      <w:pPr>
        <w:autoSpaceDE w:val="0"/>
        <w:autoSpaceDN w:val="0"/>
        <w:adjustRightInd w:val="0"/>
        <w:rPr>
          <w:rFonts w:ascii="Times New Roman" w:hAnsi="Times New Roman"/>
          <w:color w:val="000000"/>
          <w:sz w:val="23"/>
          <w:szCs w:val="23"/>
        </w:rPr>
      </w:pPr>
      <w:r>
        <w:rPr>
          <w:rFonts w:ascii="Times New Roman" w:hAnsi="Times New Roman"/>
          <w:color w:val="000000"/>
          <w:sz w:val="23"/>
          <w:szCs w:val="23"/>
        </w:rPr>
        <w:t xml:space="preserve">In this course, you will learn how to evaluate </w:t>
      </w:r>
      <w:r w:rsidR="007C1304" w:rsidRPr="00E2709D">
        <w:rPr>
          <w:rFonts w:ascii="Times New Roman" w:hAnsi="Times New Roman"/>
          <w:color w:val="000000"/>
          <w:sz w:val="23"/>
          <w:szCs w:val="23"/>
        </w:rPr>
        <w:t>problems encountered by the international financial officer</w:t>
      </w:r>
      <w:r>
        <w:rPr>
          <w:rFonts w:ascii="Times New Roman" w:hAnsi="Times New Roman"/>
          <w:color w:val="000000"/>
          <w:sz w:val="23"/>
          <w:szCs w:val="23"/>
        </w:rPr>
        <w:t xml:space="preserve"> of a corporation</w:t>
      </w:r>
      <w:r w:rsidR="007C1304">
        <w:rPr>
          <w:rFonts w:ascii="Times New Roman" w:hAnsi="Times New Roman"/>
          <w:color w:val="000000"/>
          <w:sz w:val="23"/>
          <w:szCs w:val="23"/>
        </w:rPr>
        <w:t xml:space="preserve">, </w:t>
      </w:r>
      <w:r>
        <w:rPr>
          <w:rFonts w:ascii="Times New Roman" w:hAnsi="Times New Roman"/>
          <w:color w:val="000000"/>
          <w:sz w:val="23"/>
          <w:szCs w:val="23"/>
        </w:rPr>
        <w:t>including how to</w:t>
      </w:r>
      <w:r w:rsidR="007C1304" w:rsidRPr="00E2709D">
        <w:rPr>
          <w:rFonts w:ascii="Times New Roman" w:hAnsi="Times New Roman"/>
          <w:color w:val="000000"/>
          <w:sz w:val="23"/>
          <w:szCs w:val="23"/>
        </w:rPr>
        <w:t>:</w:t>
      </w:r>
    </w:p>
    <w:p w:rsidR="007C1304" w:rsidRPr="00E2709D" w:rsidRDefault="007C1304" w:rsidP="00E2709D">
      <w:pPr>
        <w:autoSpaceDE w:val="0"/>
        <w:autoSpaceDN w:val="0"/>
        <w:adjustRightInd w:val="0"/>
        <w:rPr>
          <w:rFonts w:ascii="Times New Roman" w:hAnsi="Times New Roman"/>
          <w:color w:val="000000"/>
          <w:sz w:val="23"/>
          <w:szCs w:val="23"/>
        </w:rPr>
      </w:pPr>
      <w:r w:rsidRPr="00E2709D">
        <w:rPr>
          <w:rFonts w:ascii="Times New Roman" w:hAnsi="Times New Roman"/>
          <w:color w:val="000000"/>
          <w:sz w:val="23"/>
          <w:szCs w:val="23"/>
        </w:rPr>
        <w:t xml:space="preserve"> </w:t>
      </w:r>
    </w:p>
    <w:p w:rsidR="007C1304" w:rsidRPr="00E2709D" w:rsidRDefault="00287734" w:rsidP="00E2709D">
      <w:pPr>
        <w:numPr>
          <w:ilvl w:val="0"/>
          <w:numId w:val="4"/>
        </w:numPr>
        <w:autoSpaceDE w:val="0"/>
        <w:autoSpaceDN w:val="0"/>
        <w:adjustRightInd w:val="0"/>
        <w:rPr>
          <w:rFonts w:ascii="Times New Roman" w:hAnsi="Times New Roman"/>
          <w:color w:val="000000"/>
          <w:sz w:val="23"/>
          <w:szCs w:val="23"/>
        </w:rPr>
      </w:pPr>
      <w:r>
        <w:rPr>
          <w:rFonts w:ascii="Times New Roman" w:hAnsi="Times New Roman"/>
          <w:color w:val="000000"/>
          <w:sz w:val="23"/>
          <w:szCs w:val="23"/>
        </w:rPr>
        <w:t>Assess the company’s risk exposure due to c</w:t>
      </w:r>
      <w:r w:rsidR="007C1304">
        <w:rPr>
          <w:rFonts w:ascii="Times New Roman" w:hAnsi="Times New Roman"/>
          <w:color w:val="000000"/>
          <w:sz w:val="23"/>
          <w:szCs w:val="23"/>
        </w:rPr>
        <w:t>ash flows</w:t>
      </w:r>
      <w:r>
        <w:rPr>
          <w:rFonts w:ascii="Times New Roman" w:hAnsi="Times New Roman"/>
          <w:color w:val="000000"/>
          <w:sz w:val="23"/>
          <w:szCs w:val="23"/>
        </w:rPr>
        <w:t xml:space="preserve"> that may be denominated in foreign currency and how to manage that risk</w:t>
      </w:r>
      <w:r w:rsidR="007C1304" w:rsidRPr="00E2709D">
        <w:rPr>
          <w:rFonts w:ascii="Times New Roman" w:hAnsi="Times New Roman"/>
          <w:color w:val="000000"/>
          <w:sz w:val="23"/>
          <w:szCs w:val="23"/>
        </w:rPr>
        <w:t xml:space="preserve">; </w:t>
      </w:r>
    </w:p>
    <w:p w:rsidR="007C1304" w:rsidRPr="00E2709D" w:rsidRDefault="00287734" w:rsidP="00E2709D">
      <w:pPr>
        <w:numPr>
          <w:ilvl w:val="0"/>
          <w:numId w:val="4"/>
        </w:numPr>
        <w:autoSpaceDE w:val="0"/>
        <w:autoSpaceDN w:val="0"/>
        <w:adjustRightInd w:val="0"/>
        <w:rPr>
          <w:rFonts w:ascii="Times New Roman" w:hAnsi="Times New Roman"/>
          <w:color w:val="000000"/>
          <w:sz w:val="23"/>
          <w:szCs w:val="23"/>
        </w:rPr>
      </w:pPr>
      <w:r>
        <w:rPr>
          <w:rFonts w:ascii="Times New Roman" w:hAnsi="Times New Roman"/>
          <w:color w:val="000000"/>
          <w:sz w:val="23"/>
          <w:szCs w:val="23"/>
        </w:rPr>
        <w:t>Consider the effects of inflation differences across countries on company competitiveness and profitability;</w:t>
      </w:r>
      <w:r w:rsidR="007C1304" w:rsidRPr="00E2709D">
        <w:rPr>
          <w:rFonts w:ascii="Times New Roman" w:hAnsi="Times New Roman"/>
          <w:color w:val="000000"/>
          <w:sz w:val="23"/>
          <w:szCs w:val="23"/>
        </w:rPr>
        <w:t xml:space="preserve"> </w:t>
      </w:r>
    </w:p>
    <w:p w:rsidR="00846E13" w:rsidRDefault="007C1304" w:rsidP="00E2709D">
      <w:pPr>
        <w:numPr>
          <w:ilvl w:val="0"/>
          <w:numId w:val="4"/>
        </w:numPr>
        <w:autoSpaceDE w:val="0"/>
        <w:autoSpaceDN w:val="0"/>
        <w:adjustRightInd w:val="0"/>
        <w:rPr>
          <w:rFonts w:ascii="Times New Roman" w:hAnsi="Times New Roman"/>
          <w:color w:val="000000"/>
          <w:sz w:val="23"/>
          <w:szCs w:val="23"/>
        </w:rPr>
      </w:pPr>
      <w:r>
        <w:rPr>
          <w:rFonts w:ascii="Times New Roman" w:hAnsi="Times New Roman"/>
          <w:color w:val="000000"/>
          <w:sz w:val="23"/>
          <w:szCs w:val="23"/>
        </w:rPr>
        <w:t>Calculat</w:t>
      </w:r>
      <w:r w:rsidR="00287734">
        <w:rPr>
          <w:rFonts w:ascii="Times New Roman" w:hAnsi="Times New Roman"/>
          <w:color w:val="000000"/>
          <w:sz w:val="23"/>
          <w:szCs w:val="23"/>
        </w:rPr>
        <w:t xml:space="preserve">e </w:t>
      </w:r>
      <w:r>
        <w:rPr>
          <w:rFonts w:ascii="Times New Roman" w:hAnsi="Times New Roman"/>
          <w:color w:val="000000"/>
          <w:sz w:val="23"/>
          <w:szCs w:val="23"/>
        </w:rPr>
        <w:t xml:space="preserve">the </w:t>
      </w:r>
      <w:r w:rsidR="006C3C17">
        <w:rPr>
          <w:rFonts w:ascii="Times New Roman" w:hAnsi="Times New Roman"/>
          <w:color w:val="000000"/>
          <w:sz w:val="23"/>
          <w:szCs w:val="23"/>
        </w:rPr>
        <w:t xml:space="preserve">international </w:t>
      </w:r>
      <w:r>
        <w:rPr>
          <w:rFonts w:ascii="Times New Roman" w:hAnsi="Times New Roman"/>
          <w:color w:val="000000"/>
          <w:sz w:val="23"/>
          <w:szCs w:val="23"/>
        </w:rPr>
        <w:t>cost of capital</w:t>
      </w:r>
    </w:p>
    <w:p w:rsidR="007C1304" w:rsidRPr="00E2709D" w:rsidRDefault="00846E13" w:rsidP="00E2709D">
      <w:pPr>
        <w:numPr>
          <w:ilvl w:val="0"/>
          <w:numId w:val="4"/>
        </w:numPr>
        <w:autoSpaceDE w:val="0"/>
        <w:autoSpaceDN w:val="0"/>
        <w:adjustRightInd w:val="0"/>
        <w:rPr>
          <w:rFonts w:ascii="Times New Roman" w:hAnsi="Times New Roman"/>
          <w:color w:val="000000"/>
          <w:sz w:val="23"/>
          <w:szCs w:val="23"/>
        </w:rPr>
      </w:pPr>
      <w:r>
        <w:rPr>
          <w:rFonts w:ascii="Times New Roman" w:hAnsi="Times New Roman"/>
          <w:color w:val="000000"/>
          <w:sz w:val="23"/>
          <w:szCs w:val="23"/>
        </w:rPr>
        <w:t xml:space="preserve">Understand issues involved with </w:t>
      </w:r>
      <w:r w:rsidR="00287734">
        <w:rPr>
          <w:rFonts w:ascii="Times New Roman" w:hAnsi="Times New Roman"/>
          <w:color w:val="000000"/>
          <w:sz w:val="23"/>
          <w:szCs w:val="23"/>
        </w:rPr>
        <w:t>company valuations across countries</w:t>
      </w:r>
      <w:r w:rsidR="00271D10">
        <w:rPr>
          <w:rFonts w:ascii="Times New Roman" w:hAnsi="Times New Roman"/>
          <w:color w:val="000000"/>
          <w:sz w:val="23"/>
          <w:szCs w:val="23"/>
        </w:rPr>
        <w:t>;</w:t>
      </w:r>
      <w:r w:rsidR="00287734">
        <w:rPr>
          <w:rFonts w:ascii="Times New Roman" w:hAnsi="Times New Roman"/>
          <w:color w:val="000000"/>
          <w:sz w:val="23"/>
          <w:szCs w:val="23"/>
        </w:rPr>
        <w:t xml:space="preserve">  </w:t>
      </w:r>
      <w:r w:rsidR="007C1304" w:rsidRPr="00E2709D">
        <w:rPr>
          <w:rFonts w:ascii="Times New Roman" w:hAnsi="Times New Roman"/>
          <w:color w:val="000000"/>
          <w:sz w:val="23"/>
          <w:szCs w:val="23"/>
        </w:rPr>
        <w:t xml:space="preserve"> </w:t>
      </w:r>
    </w:p>
    <w:p w:rsidR="007C1304" w:rsidRPr="00E2709D" w:rsidRDefault="00D851B3" w:rsidP="00E2709D">
      <w:pPr>
        <w:numPr>
          <w:ilvl w:val="0"/>
          <w:numId w:val="4"/>
        </w:numPr>
        <w:autoSpaceDE w:val="0"/>
        <w:autoSpaceDN w:val="0"/>
        <w:adjustRightInd w:val="0"/>
        <w:rPr>
          <w:rFonts w:ascii="Times New Roman" w:hAnsi="Times New Roman"/>
          <w:color w:val="000000"/>
          <w:sz w:val="23"/>
          <w:szCs w:val="23"/>
        </w:rPr>
      </w:pPr>
      <w:r>
        <w:rPr>
          <w:rFonts w:ascii="Times New Roman" w:hAnsi="Times New Roman"/>
          <w:color w:val="000000"/>
          <w:sz w:val="23"/>
          <w:szCs w:val="23"/>
        </w:rPr>
        <w:t xml:space="preserve">Understand basic differences in international tax treatments across countries and their impact upon </w:t>
      </w:r>
      <w:r w:rsidR="00287734">
        <w:rPr>
          <w:rFonts w:ascii="Times New Roman" w:hAnsi="Times New Roman"/>
          <w:color w:val="000000"/>
          <w:sz w:val="23"/>
          <w:szCs w:val="23"/>
        </w:rPr>
        <w:t>repatriat</w:t>
      </w:r>
      <w:r>
        <w:rPr>
          <w:rFonts w:ascii="Times New Roman" w:hAnsi="Times New Roman"/>
          <w:color w:val="000000"/>
          <w:sz w:val="23"/>
          <w:szCs w:val="23"/>
        </w:rPr>
        <w:t>ion of</w:t>
      </w:r>
      <w:r w:rsidR="00287734">
        <w:rPr>
          <w:rFonts w:ascii="Times New Roman" w:hAnsi="Times New Roman"/>
          <w:color w:val="000000"/>
          <w:sz w:val="23"/>
          <w:szCs w:val="23"/>
        </w:rPr>
        <w:t xml:space="preserve"> foreign </w:t>
      </w:r>
      <w:r w:rsidR="007C1304">
        <w:rPr>
          <w:rFonts w:ascii="Times New Roman" w:hAnsi="Times New Roman"/>
          <w:color w:val="000000"/>
          <w:sz w:val="23"/>
          <w:szCs w:val="23"/>
        </w:rPr>
        <w:t>cash flows</w:t>
      </w:r>
      <w:r>
        <w:rPr>
          <w:rFonts w:ascii="Times New Roman" w:hAnsi="Times New Roman"/>
          <w:color w:val="000000"/>
          <w:sz w:val="23"/>
          <w:szCs w:val="23"/>
        </w:rPr>
        <w:t>, the cost of capital, and valuation</w:t>
      </w:r>
      <w:r w:rsidR="007C1304">
        <w:rPr>
          <w:rFonts w:ascii="Times New Roman" w:hAnsi="Times New Roman"/>
          <w:color w:val="000000"/>
          <w:sz w:val="23"/>
          <w:szCs w:val="23"/>
        </w:rPr>
        <w:t xml:space="preserve">. </w:t>
      </w:r>
      <w:r w:rsidR="007C1304" w:rsidRPr="00E2709D">
        <w:rPr>
          <w:rFonts w:ascii="Times New Roman" w:hAnsi="Times New Roman"/>
          <w:color w:val="000000"/>
          <w:sz w:val="23"/>
          <w:szCs w:val="23"/>
        </w:rPr>
        <w:t xml:space="preserve"> </w:t>
      </w:r>
    </w:p>
    <w:p w:rsidR="007C1304" w:rsidRDefault="007C1304" w:rsidP="00E2709D">
      <w:pPr>
        <w:autoSpaceDE w:val="0"/>
        <w:autoSpaceDN w:val="0"/>
        <w:adjustRightInd w:val="0"/>
        <w:rPr>
          <w:rFonts w:ascii="Times New Roman" w:hAnsi="Times New Roman"/>
          <w:color w:val="000000"/>
          <w:sz w:val="23"/>
          <w:szCs w:val="23"/>
        </w:rPr>
      </w:pPr>
    </w:p>
    <w:p w:rsidR="00271D10" w:rsidRPr="00271D10" w:rsidRDefault="00271D10" w:rsidP="00E2709D">
      <w:pPr>
        <w:autoSpaceDE w:val="0"/>
        <w:autoSpaceDN w:val="0"/>
        <w:adjustRightInd w:val="0"/>
        <w:rPr>
          <w:rFonts w:ascii="Times New Roman" w:hAnsi="Times New Roman"/>
          <w:b/>
          <w:color w:val="000000"/>
          <w:sz w:val="23"/>
          <w:szCs w:val="23"/>
        </w:rPr>
      </w:pPr>
      <w:r>
        <w:rPr>
          <w:rFonts w:ascii="Times New Roman" w:hAnsi="Times New Roman"/>
          <w:b/>
          <w:color w:val="000000"/>
          <w:sz w:val="23"/>
          <w:szCs w:val="23"/>
        </w:rPr>
        <w:t>Who Would Benefit From This Class?</w:t>
      </w:r>
    </w:p>
    <w:p w:rsidR="00271D10" w:rsidRDefault="00271D10" w:rsidP="00E2709D">
      <w:pPr>
        <w:autoSpaceDE w:val="0"/>
        <w:autoSpaceDN w:val="0"/>
        <w:adjustRightInd w:val="0"/>
        <w:rPr>
          <w:rFonts w:ascii="Times New Roman" w:hAnsi="Times New Roman"/>
          <w:color w:val="000000"/>
          <w:sz w:val="23"/>
          <w:szCs w:val="23"/>
        </w:rPr>
      </w:pPr>
    </w:p>
    <w:p w:rsidR="00A20163" w:rsidRDefault="00271D10" w:rsidP="00E2709D">
      <w:pPr>
        <w:autoSpaceDE w:val="0"/>
        <w:autoSpaceDN w:val="0"/>
        <w:adjustRightInd w:val="0"/>
        <w:rPr>
          <w:rFonts w:ascii="Times New Roman" w:hAnsi="Times New Roman"/>
          <w:color w:val="000000"/>
          <w:sz w:val="23"/>
          <w:szCs w:val="23"/>
        </w:rPr>
      </w:pPr>
      <w:r>
        <w:rPr>
          <w:rFonts w:ascii="Times New Roman" w:hAnsi="Times New Roman"/>
          <w:color w:val="000000"/>
          <w:sz w:val="23"/>
          <w:szCs w:val="23"/>
        </w:rPr>
        <w:t>Studying the topics in this course generally benefits students who are preparing for careers that either work directly with international corporations or else evaluate these corporations. For example, understanding these topics is often useful for work in:</w:t>
      </w:r>
    </w:p>
    <w:p w:rsidR="00A20163" w:rsidRDefault="00A20163" w:rsidP="00E2709D">
      <w:pPr>
        <w:autoSpaceDE w:val="0"/>
        <w:autoSpaceDN w:val="0"/>
        <w:adjustRightInd w:val="0"/>
        <w:rPr>
          <w:rFonts w:ascii="Times New Roman" w:hAnsi="Times New Roman"/>
          <w:color w:val="000000"/>
          <w:sz w:val="23"/>
          <w:szCs w:val="23"/>
        </w:rPr>
      </w:pPr>
    </w:p>
    <w:p w:rsidR="00A20163" w:rsidRDefault="00A20163" w:rsidP="00A20163">
      <w:pPr>
        <w:pStyle w:val="ListParagraph"/>
        <w:numPr>
          <w:ilvl w:val="0"/>
          <w:numId w:val="9"/>
        </w:numPr>
        <w:autoSpaceDE w:val="0"/>
        <w:autoSpaceDN w:val="0"/>
        <w:adjustRightInd w:val="0"/>
        <w:rPr>
          <w:rFonts w:ascii="Times New Roman" w:hAnsi="Times New Roman"/>
          <w:color w:val="000000"/>
          <w:sz w:val="23"/>
          <w:szCs w:val="23"/>
        </w:rPr>
      </w:pPr>
      <w:r>
        <w:rPr>
          <w:rFonts w:ascii="Times New Roman" w:hAnsi="Times New Roman"/>
          <w:color w:val="000000"/>
          <w:sz w:val="23"/>
          <w:szCs w:val="23"/>
        </w:rPr>
        <w:t>C</w:t>
      </w:r>
      <w:r w:rsidR="007C1304" w:rsidRPr="00A20163">
        <w:rPr>
          <w:rFonts w:ascii="Times New Roman" w:hAnsi="Times New Roman"/>
          <w:color w:val="000000"/>
          <w:sz w:val="23"/>
          <w:szCs w:val="23"/>
        </w:rPr>
        <w:t>o</w:t>
      </w:r>
      <w:r>
        <w:rPr>
          <w:rFonts w:ascii="Times New Roman" w:hAnsi="Times New Roman"/>
          <w:color w:val="000000"/>
          <w:sz w:val="23"/>
          <w:szCs w:val="23"/>
        </w:rPr>
        <w:t>mpanies</w:t>
      </w:r>
      <w:r w:rsidR="007C1304" w:rsidRPr="00A20163">
        <w:rPr>
          <w:rFonts w:ascii="Times New Roman" w:hAnsi="Times New Roman"/>
          <w:color w:val="000000"/>
          <w:sz w:val="23"/>
          <w:szCs w:val="23"/>
        </w:rPr>
        <w:t xml:space="preserve"> with operations abroad or</w:t>
      </w:r>
    </w:p>
    <w:p w:rsidR="00A20163" w:rsidRDefault="00C37948" w:rsidP="00A20163">
      <w:pPr>
        <w:pStyle w:val="ListParagraph"/>
        <w:numPr>
          <w:ilvl w:val="0"/>
          <w:numId w:val="9"/>
        </w:numPr>
        <w:autoSpaceDE w:val="0"/>
        <w:autoSpaceDN w:val="0"/>
        <w:adjustRightInd w:val="0"/>
        <w:rPr>
          <w:rFonts w:ascii="Times New Roman" w:hAnsi="Times New Roman"/>
          <w:color w:val="000000"/>
          <w:sz w:val="23"/>
          <w:szCs w:val="23"/>
        </w:rPr>
      </w:pPr>
      <w:r>
        <w:rPr>
          <w:rFonts w:ascii="Times New Roman" w:hAnsi="Times New Roman"/>
          <w:color w:val="000000"/>
          <w:sz w:val="23"/>
          <w:szCs w:val="23"/>
        </w:rPr>
        <w:t>Firms that c</w:t>
      </w:r>
      <w:r w:rsidR="007C1304" w:rsidRPr="00A20163">
        <w:rPr>
          <w:rFonts w:ascii="Times New Roman" w:hAnsi="Times New Roman"/>
          <w:color w:val="000000"/>
          <w:sz w:val="23"/>
          <w:szCs w:val="23"/>
        </w:rPr>
        <w:t>onsult</w:t>
      </w:r>
      <w:r>
        <w:rPr>
          <w:rFonts w:ascii="Times New Roman" w:hAnsi="Times New Roman"/>
          <w:color w:val="000000"/>
          <w:sz w:val="23"/>
          <w:szCs w:val="23"/>
        </w:rPr>
        <w:t xml:space="preserve"> or work with these international companies</w:t>
      </w:r>
      <w:r w:rsidR="00A20163">
        <w:rPr>
          <w:rFonts w:ascii="Times New Roman" w:hAnsi="Times New Roman"/>
          <w:color w:val="000000"/>
          <w:sz w:val="23"/>
          <w:szCs w:val="23"/>
        </w:rPr>
        <w:t xml:space="preserve"> or</w:t>
      </w:r>
    </w:p>
    <w:p w:rsidR="001C136D" w:rsidRDefault="00271D10" w:rsidP="00A20163">
      <w:pPr>
        <w:pStyle w:val="ListParagraph"/>
        <w:numPr>
          <w:ilvl w:val="0"/>
          <w:numId w:val="9"/>
        </w:numPr>
        <w:autoSpaceDE w:val="0"/>
        <w:autoSpaceDN w:val="0"/>
        <w:adjustRightInd w:val="0"/>
        <w:rPr>
          <w:rFonts w:ascii="Times New Roman" w:hAnsi="Times New Roman"/>
          <w:color w:val="000000"/>
          <w:sz w:val="23"/>
          <w:szCs w:val="23"/>
        </w:rPr>
      </w:pPr>
      <w:r>
        <w:rPr>
          <w:rFonts w:ascii="Times New Roman" w:hAnsi="Times New Roman"/>
          <w:color w:val="000000"/>
          <w:sz w:val="23"/>
          <w:szCs w:val="23"/>
        </w:rPr>
        <w:t>P</w:t>
      </w:r>
      <w:r w:rsidR="00A20163">
        <w:rPr>
          <w:rFonts w:ascii="Times New Roman" w:hAnsi="Times New Roman"/>
          <w:color w:val="000000"/>
          <w:sz w:val="23"/>
          <w:szCs w:val="23"/>
        </w:rPr>
        <w:t>rivate equity</w:t>
      </w:r>
      <w:r w:rsidR="006C3C17">
        <w:rPr>
          <w:rFonts w:ascii="Times New Roman" w:hAnsi="Times New Roman"/>
          <w:color w:val="000000"/>
          <w:sz w:val="23"/>
          <w:szCs w:val="23"/>
        </w:rPr>
        <w:t xml:space="preserve"> firms</w:t>
      </w:r>
      <w:r w:rsidR="00A20163">
        <w:rPr>
          <w:rFonts w:ascii="Times New Roman" w:hAnsi="Times New Roman"/>
          <w:color w:val="000000"/>
          <w:sz w:val="23"/>
          <w:szCs w:val="23"/>
        </w:rPr>
        <w:t xml:space="preserve"> </w:t>
      </w:r>
      <w:r w:rsidR="006C3C17">
        <w:rPr>
          <w:rFonts w:ascii="Times New Roman" w:hAnsi="Times New Roman"/>
          <w:color w:val="000000"/>
          <w:sz w:val="23"/>
          <w:szCs w:val="23"/>
        </w:rPr>
        <w:t>and</w:t>
      </w:r>
      <w:r w:rsidR="00A20163">
        <w:rPr>
          <w:rFonts w:ascii="Times New Roman" w:hAnsi="Times New Roman"/>
          <w:color w:val="000000"/>
          <w:sz w:val="23"/>
          <w:szCs w:val="23"/>
        </w:rPr>
        <w:t xml:space="preserve"> hedge funds that</w:t>
      </w:r>
      <w:r w:rsidR="00846E13">
        <w:rPr>
          <w:rFonts w:ascii="Times New Roman" w:hAnsi="Times New Roman"/>
          <w:color w:val="000000"/>
          <w:sz w:val="23"/>
          <w:szCs w:val="23"/>
        </w:rPr>
        <w:t xml:space="preserve"> </w:t>
      </w:r>
      <w:r w:rsidR="00A20163">
        <w:rPr>
          <w:rFonts w:ascii="Times New Roman" w:hAnsi="Times New Roman"/>
          <w:color w:val="000000"/>
          <w:sz w:val="23"/>
          <w:szCs w:val="23"/>
        </w:rPr>
        <w:t>invest in these companies</w:t>
      </w:r>
    </w:p>
    <w:p w:rsidR="007C1304" w:rsidRPr="00A20163" w:rsidRDefault="001C136D" w:rsidP="00A20163">
      <w:pPr>
        <w:pStyle w:val="ListParagraph"/>
        <w:numPr>
          <w:ilvl w:val="0"/>
          <w:numId w:val="9"/>
        </w:numPr>
        <w:autoSpaceDE w:val="0"/>
        <w:autoSpaceDN w:val="0"/>
        <w:adjustRightInd w:val="0"/>
        <w:rPr>
          <w:rFonts w:ascii="Times New Roman" w:hAnsi="Times New Roman"/>
          <w:color w:val="000000"/>
          <w:sz w:val="23"/>
          <w:szCs w:val="23"/>
        </w:rPr>
      </w:pPr>
      <w:r>
        <w:rPr>
          <w:rFonts w:ascii="Times New Roman" w:hAnsi="Times New Roman"/>
          <w:color w:val="000000"/>
          <w:sz w:val="23"/>
          <w:szCs w:val="23"/>
        </w:rPr>
        <w:t>Entrepreneurs</w:t>
      </w:r>
      <w:r w:rsidR="007070D5">
        <w:rPr>
          <w:rFonts w:ascii="Times New Roman" w:hAnsi="Times New Roman"/>
          <w:color w:val="000000"/>
          <w:sz w:val="23"/>
          <w:szCs w:val="23"/>
        </w:rPr>
        <w:t xml:space="preserve"> or small businesses</w:t>
      </w:r>
      <w:r>
        <w:rPr>
          <w:rFonts w:ascii="Times New Roman" w:hAnsi="Times New Roman"/>
          <w:color w:val="000000"/>
          <w:sz w:val="23"/>
          <w:szCs w:val="23"/>
        </w:rPr>
        <w:t xml:space="preserve"> considering foreign sales or operations</w:t>
      </w:r>
      <w:r w:rsidR="007C1304" w:rsidRPr="00A20163">
        <w:rPr>
          <w:rFonts w:ascii="Times New Roman" w:hAnsi="Times New Roman"/>
          <w:color w:val="000000"/>
          <w:sz w:val="23"/>
          <w:szCs w:val="23"/>
        </w:rPr>
        <w:t>.</w:t>
      </w:r>
    </w:p>
    <w:p w:rsidR="00D63B08" w:rsidRDefault="00D63B08" w:rsidP="00E2709D">
      <w:pPr>
        <w:autoSpaceDE w:val="0"/>
        <w:autoSpaceDN w:val="0"/>
        <w:adjustRightInd w:val="0"/>
        <w:rPr>
          <w:rFonts w:ascii="Times New Roman" w:hAnsi="Times New Roman"/>
          <w:color w:val="000000"/>
          <w:sz w:val="23"/>
          <w:szCs w:val="23"/>
        </w:rPr>
      </w:pPr>
    </w:p>
    <w:p w:rsidR="00D63B08" w:rsidRPr="00D63B08" w:rsidRDefault="00D63B08" w:rsidP="00E2709D">
      <w:pPr>
        <w:autoSpaceDE w:val="0"/>
        <w:autoSpaceDN w:val="0"/>
        <w:adjustRightInd w:val="0"/>
        <w:rPr>
          <w:rFonts w:ascii="Times New Roman" w:hAnsi="Times New Roman"/>
          <w:color w:val="000000"/>
          <w:sz w:val="23"/>
          <w:szCs w:val="23"/>
        </w:rPr>
      </w:pPr>
      <w:r>
        <w:rPr>
          <w:rFonts w:ascii="Times New Roman" w:hAnsi="Times New Roman"/>
          <w:b/>
          <w:color w:val="000000"/>
          <w:sz w:val="23"/>
          <w:szCs w:val="23"/>
        </w:rPr>
        <w:t>Course expectations:</w:t>
      </w:r>
      <w:r>
        <w:rPr>
          <w:rFonts w:ascii="Times New Roman" w:hAnsi="Times New Roman"/>
          <w:color w:val="000000"/>
          <w:sz w:val="23"/>
          <w:szCs w:val="23"/>
        </w:rPr>
        <w:t xml:space="preserve">  </w:t>
      </w:r>
      <w:r w:rsidR="00DA68B8">
        <w:rPr>
          <w:rFonts w:ascii="Times New Roman" w:hAnsi="Times New Roman"/>
          <w:color w:val="000000"/>
          <w:sz w:val="23"/>
          <w:szCs w:val="23"/>
        </w:rPr>
        <w:t xml:space="preserve">In order to focus upon real world problems faced by companies, this course </w:t>
      </w:r>
      <w:r w:rsidR="00C37948">
        <w:rPr>
          <w:rFonts w:ascii="Times New Roman" w:hAnsi="Times New Roman"/>
          <w:color w:val="000000"/>
          <w:sz w:val="23"/>
          <w:szCs w:val="23"/>
        </w:rPr>
        <w:t>uses many case examples</w:t>
      </w:r>
      <w:r w:rsidR="00CA7994">
        <w:rPr>
          <w:rFonts w:ascii="Times New Roman" w:hAnsi="Times New Roman"/>
          <w:color w:val="000000"/>
          <w:sz w:val="23"/>
          <w:szCs w:val="23"/>
        </w:rPr>
        <w:t xml:space="preserve">. </w:t>
      </w:r>
      <w:r w:rsidR="00271D10">
        <w:rPr>
          <w:rFonts w:ascii="Times New Roman" w:hAnsi="Times New Roman"/>
          <w:color w:val="000000"/>
          <w:sz w:val="23"/>
          <w:szCs w:val="23"/>
        </w:rPr>
        <w:t xml:space="preserve">I </w:t>
      </w:r>
      <w:r w:rsidR="00701ECF">
        <w:rPr>
          <w:rFonts w:ascii="Times New Roman" w:hAnsi="Times New Roman"/>
          <w:color w:val="000000"/>
          <w:sz w:val="23"/>
          <w:szCs w:val="23"/>
        </w:rPr>
        <w:t xml:space="preserve">will </w:t>
      </w:r>
      <w:r w:rsidR="00271D10">
        <w:rPr>
          <w:rFonts w:ascii="Times New Roman" w:hAnsi="Times New Roman"/>
          <w:color w:val="000000"/>
          <w:sz w:val="23"/>
          <w:szCs w:val="23"/>
        </w:rPr>
        <w:t xml:space="preserve">present </w:t>
      </w:r>
      <w:r w:rsidR="00CA7994">
        <w:rPr>
          <w:rFonts w:ascii="Times New Roman" w:hAnsi="Times New Roman"/>
          <w:color w:val="000000"/>
          <w:sz w:val="23"/>
          <w:szCs w:val="23"/>
        </w:rPr>
        <w:t xml:space="preserve">some </w:t>
      </w:r>
      <w:r w:rsidR="00C37948">
        <w:rPr>
          <w:rFonts w:ascii="Times New Roman" w:hAnsi="Times New Roman"/>
          <w:color w:val="000000"/>
          <w:sz w:val="23"/>
          <w:szCs w:val="23"/>
        </w:rPr>
        <w:t xml:space="preserve">in </w:t>
      </w:r>
      <w:r w:rsidR="00CA7994">
        <w:rPr>
          <w:rFonts w:ascii="Times New Roman" w:hAnsi="Times New Roman"/>
          <w:color w:val="000000"/>
          <w:sz w:val="23"/>
          <w:szCs w:val="23"/>
        </w:rPr>
        <w:t>lecture</w:t>
      </w:r>
      <w:r w:rsidR="00D851B3">
        <w:rPr>
          <w:rFonts w:ascii="Times New Roman" w:hAnsi="Times New Roman"/>
          <w:color w:val="000000"/>
          <w:sz w:val="23"/>
          <w:szCs w:val="23"/>
        </w:rPr>
        <w:t xml:space="preserve"> format</w:t>
      </w:r>
      <w:r w:rsidR="00CA7994">
        <w:rPr>
          <w:rFonts w:ascii="Times New Roman" w:hAnsi="Times New Roman"/>
          <w:color w:val="000000"/>
          <w:sz w:val="23"/>
          <w:szCs w:val="23"/>
        </w:rPr>
        <w:t xml:space="preserve"> </w:t>
      </w:r>
      <w:r w:rsidR="00C37948">
        <w:rPr>
          <w:rFonts w:ascii="Times New Roman" w:hAnsi="Times New Roman"/>
          <w:color w:val="000000"/>
          <w:sz w:val="23"/>
          <w:szCs w:val="23"/>
        </w:rPr>
        <w:t xml:space="preserve">to highlight </w:t>
      </w:r>
      <w:r w:rsidR="00CA7994">
        <w:rPr>
          <w:rFonts w:ascii="Times New Roman" w:hAnsi="Times New Roman"/>
          <w:color w:val="000000"/>
          <w:sz w:val="23"/>
          <w:szCs w:val="23"/>
        </w:rPr>
        <w:t xml:space="preserve">business problems. Other cases require group write-ups or </w:t>
      </w:r>
      <w:r w:rsidR="006C3C17">
        <w:rPr>
          <w:rFonts w:ascii="Times New Roman" w:hAnsi="Times New Roman"/>
          <w:color w:val="000000"/>
          <w:sz w:val="23"/>
          <w:szCs w:val="23"/>
        </w:rPr>
        <w:t xml:space="preserve">short </w:t>
      </w:r>
      <w:r w:rsidR="00CA7994">
        <w:rPr>
          <w:rFonts w:ascii="Times New Roman" w:hAnsi="Times New Roman"/>
          <w:color w:val="000000"/>
          <w:sz w:val="23"/>
          <w:szCs w:val="23"/>
        </w:rPr>
        <w:t>problem set solutions</w:t>
      </w:r>
      <w:r w:rsidR="00D851B3">
        <w:rPr>
          <w:rFonts w:ascii="Times New Roman" w:hAnsi="Times New Roman"/>
          <w:color w:val="000000"/>
          <w:sz w:val="23"/>
          <w:szCs w:val="23"/>
        </w:rPr>
        <w:t xml:space="preserve"> and will be discussed in class</w:t>
      </w:r>
      <w:r w:rsidR="00CA7994">
        <w:rPr>
          <w:rFonts w:ascii="Times New Roman" w:hAnsi="Times New Roman"/>
          <w:color w:val="000000"/>
          <w:sz w:val="23"/>
          <w:szCs w:val="23"/>
        </w:rPr>
        <w:t xml:space="preserve">. </w:t>
      </w:r>
      <w:r w:rsidR="00C37948">
        <w:rPr>
          <w:rFonts w:ascii="Times New Roman" w:hAnsi="Times New Roman"/>
          <w:color w:val="000000"/>
          <w:sz w:val="23"/>
          <w:szCs w:val="23"/>
        </w:rPr>
        <w:t xml:space="preserve"> In addition, there will be two</w:t>
      </w:r>
      <w:r w:rsidR="00271D10">
        <w:rPr>
          <w:rFonts w:ascii="Times New Roman" w:hAnsi="Times New Roman"/>
          <w:color w:val="000000"/>
          <w:sz w:val="23"/>
          <w:szCs w:val="23"/>
        </w:rPr>
        <w:t xml:space="preserve"> in-class</w:t>
      </w:r>
      <w:r w:rsidR="00C37948">
        <w:rPr>
          <w:rFonts w:ascii="Times New Roman" w:hAnsi="Times New Roman"/>
          <w:color w:val="000000"/>
          <w:sz w:val="23"/>
          <w:szCs w:val="23"/>
        </w:rPr>
        <w:t xml:space="preserve"> midterm exams.</w:t>
      </w:r>
      <w:r w:rsidR="00DA68B8">
        <w:rPr>
          <w:rFonts w:ascii="Times New Roman" w:hAnsi="Times New Roman"/>
          <w:color w:val="000000"/>
          <w:sz w:val="23"/>
          <w:szCs w:val="23"/>
        </w:rPr>
        <w:t xml:space="preserve">  </w:t>
      </w:r>
      <w:r w:rsidR="00271D10">
        <w:rPr>
          <w:rFonts w:ascii="Times New Roman" w:hAnsi="Times New Roman"/>
          <w:color w:val="000000"/>
          <w:sz w:val="23"/>
          <w:szCs w:val="23"/>
        </w:rPr>
        <w:t>The calendar for these cases and exams are below as well as on Canvas.</w:t>
      </w:r>
    </w:p>
    <w:p w:rsidR="007C1304" w:rsidRDefault="007C1304" w:rsidP="00E2709D">
      <w:pPr>
        <w:autoSpaceDE w:val="0"/>
        <w:autoSpaceDN w:val="0"/>
        <w:adjustRightInd w:val="0"/>
        <w:rPr>
          <w:rFonts w:ascii="Times New Roman" w:hAnsi="Times New Roman"/>
          <w:b/>
          <w:bCs/>
          <w:iCs/>
          <w:color w:val="000000"/>
          <w:sz w:val="23"/>
          <w:szCs w:val="23"/>
        </w:rPr>
      </w:pPr>
    </w:p>
    <w:p w:rsidR="007C1304" w:rsidRDefault="00932200" w:rsidP="00B90361">
      <w:pPr>
        <w:autoSpaceDE w:val="0"/>
        <w:autoSpaceDN w:val="0"/>
        <w:adjustRightInd w:val="0"/>
        <w:rPr>
          <w:rFonts w:ascii="Times New Roman" w:hAnsi="Times New Roman"/>
          <w:sz w:val="23"/>
          <w:szCs w:val="23"/>
        </w:rPr>
      </w:pPr>
      <w:r>
        <w:rPr>
          <w:rFonts w:ascii="Times New Roman" w:hAnsi="Times New Roman"/>
          <w:b/>
          <w:bCs/>
          <w:sz w:val="23"/>
          <w:szCs w:val="23"/>
        </w:rPr>
        <w:t>Overall G</w:t>
      </w:r>
      <w:r w:rsidR="007C1304" w:rsidRPr="00E2709D">
        <w:rPr>
          <w:rFonts w:ascii="Times New Roman" w:hAnsi="Times New Roman"/>
          <w:b/>
          <w:bCs/>
          <w:sz w:val="23"/>
          <w:szCs w:val="23"/>
        </w:rPr>
        <w:t>rading</w:t>
      </w:r>
      <w:r w:rsidR="007C1304" w:rsidRPr="00E2709D">
        <w:rPr>
          <w:rFonts w:ascii="Times New Roman" w:hAnsi="Times New Roman"/>
          <w:sz w:val="23"/>
          <w:szCs w:val="23"/>
        </w:rPr>
        <w:t>:</w:t>
      </w:r>
      <w:r w:rsidR="007C1304">
        <w:rPr>
          <w:rFonts w:ascii="Times New Roman" w:hAnsi="Times New Roman"/>
          <w:sz w:val="23"/>
          <w:szCs w:val="23"/>
        </w:rPr>
        <w:t xml:space="preserve">  To arrive at a final course grade, a</w:t>
      </w:r>
      <w:r w:rsidR="007C1304" w:rsidRPr="00E2709D">
        <w:rPr>
          <w:rFonts w:ascii="Times New Roman" w:hAnsi="Times New Roman"/>
          <w:sz w:val="23"/>
          <w:szCs w:val="23"/>
        </w:rPr>
        <w:t xml:space="preserve"> numerical weighted average</w:t>
      </w:r>
      <w:r w:rsidR="007C1304">
        <w:rPr>
          <w:rFonts w:ascii="Times New Roman" w:hAnsi="Times New Roman"/>
          <w:sz w:val="23"/>
          <w:szCs w:val="23"/>
        </w:rPr>
        <w:t xml:space="preserve"> will </w:t>
      </w:r>
      <w:r w:rsidR="007C1304" w:rsidRPr="00E2709D">
        <w:rPr>
          <w:rFonts w:ascii="Times New Roman" w:hAnsi="Times New Roman"/>
          <w:sz w:val="23"/>
          <w:szCs w:val="23"/>
        </w:rPr>
        <w:t>be computed</w:t>
      </w:r>
      <w:r w:rsidR="007C1304">
        <w:rPr>
          <w:rFonts w:ascii="Times New Roman" w:hAnsi="Times New Roman"/>
          <w:sz w:val="23"/>
          <w:szCs w:val="23"/>
        </w:rPr>
        <w:t xml:space="preserve"> for </w:t>
      </w:r>
      <w:r w:rsidR="00846E13">
        <w:rPr>
          <w:rFonts w:ascii="Times New Roman" w:hAnsi="Times New Roman"/>
          <w:sz w:val="23"/>
          <w:szCs w:val="23"/>
        </w:rPr>
        <w:t>six</w:t>
      </w:r>
      <w:r w:rsidR="007C1304">
        <w:rPr>
          <w:rFonts w:ascii="Times New Roman" w:hAnsi="Times New Roman"/>
          <w:sz w:val="23"/>
          <w:szCs w:val="23"/>
        </w:rPr>
        <w:t xml:space="preserve"> components:</w:t>
      </w:r>
      <w:r w:rsidR="00CF23B0" w:rsidRPr="00CF23B0">
        <w:rPr>
          <w:rFonts w:ascii="Times New Roman" w:hAnsi="Times New Roman"/>
          <w:sz w:val="23"/>
          <w:szCs w:val="23"/>
        </w:rPr>
        <w:t xml:space="preserve"> </w:t>
      </w:r>
      <w:r w:rsidR="00CF23B0">
        <w:rPr>
          <w:rFonts w:ascii="Times New Roman" w:hAnsi="Times New Roman"/>
          <w:sz w:val="23"/>
          <w:szCs w:val="23"/>
        </w:rPr>
        <w:t>(a) 2 in-class midterm exams;</w:t>
      </w:r>
      <w:r w:rsidR="007C1304">
        <w:rPr>
          <w:rFonts w:ascii="Times New Roman" w:hAnsi="Times New Roman"/>
          <w:sz w:val="23"/>
          <w:szCs w:val="23"/>
        </w:rPr>
        <w:t xml:space="preserve"> (</w:t>
      </w:r>
      <w:r w:rsidR="00846E13">
        <w:rPr>
          <w:rFonts w:ascii="Times New Roman" w:hAnsi="Times New Roman"/>
          <w:sz w:val="23"/>
          <w:szCs w:val="23"/>
        </w:rPr>
        <w:t>b</w:t>
      </w:r>
      <w:r w:rsidR="007C1304">
        <w:rPr>
          <w:rFonts w:ascii="Times New Roman" w:hAnsi="Times New Roman"/>
          <w:sz w:val="23"/>
          <w:szCs w:val="23"/>
        </w:rPr>
        <w:t xml:space="preserve">) </w:t>
      </w:r>
      <w:r w:rsidR="001A0C26">
        <w:rPr>
          <w:rFonts w:ascii="Times New Roman" w:hAnsi="Times New Roman"/>
          <w:sz w:val="23"/>
          <w:szCs w:val="23"/>
        </w:rPr>
        <w:t>3</w:t>
      </w:r>
      <w:r w:rsidR="00C37948">
        <w:rPr>
          <w:rFonts w:ascii="Times New Roman" w:hAnsi="Times New Roman"/>
          <w:sz w:val="23"/>
          <w:szCs w:val="23"/>
        </w:rPr>
        <w:t xml:space="preserve"> </w:t>
      </w:r>
      <w:r w:rsidR="00846E13">
        <w:rPr>
          <w:rFonts w:ascii="Times New Roman" w:hAnsi="Times New Roman"/>
          <w:sz w:val="23"/>
          <w:szCs w:val="23"/>
        </w:rPr>
        <w:t>group</w:t>
      </w:r>
      <w:r w:rsidR="00CF23B0">
        <w:rPr>
          <w:rFonts w:ascii="Times New Roman" w:hAnsi="Times New Roman"/>
          <w:sz w:val="23"/>
          <w:szCs w:val="23"/>
        </w:rPr>
        <w:t xml:space="preserve"> </w:t>
      </w:r>
      <w:r w:rsidR="003C5F96">
        <w:rPr>
          <w:rFonts w:ascii="Times New Roman" w:hAnsi="Times New Roman"/>
          <w:sz w:val="23"/>
          <w:szCs w:val="23"/>
        </w:rPr>
        <w:t>case write-ups</w:t>
      </w:r>
      <w:r w:rsidR="001A0C26">
        <w:rPr>
          <w:rFonts w:ascii="Times New Roman" w:hAnsi="Times New Roman"/>
          <w:sz w:val="23"/>
          <w:szCs w:val="23"/>
        </w:rPr>
        <w:t xml:space="preserve"> or 2 group case write-ups and a short presentation on a foreign company</w:t>
      </w:r>
      <w:r w:rsidR="00CF23B0">
        <w:rPr>
          <w:rFonts w:ascii="Times New Roman" w:hAnsi="Times New Roman"/>
          <w:sz w:val="23"/>
          <w:szCs w:val="23"/>
        </w:rPr>
        <w:t>; (</w:t>
      </w:r>
      <w:r w:rsidR="00CA7994">
        <w:rPr>
          <w:rFonts w:ascii="Times New Roman" w:hAnsi="Times New Roman"/>
          <w:sz w:val="23"/>
          <w:szCs w:val="23"/>
        </w:rPr>
        <w:t>c</w:t>
      </w:r>
      <w:r w:rsidR="00CF23B0">
        <w:rPr>
          <w:rFonts w:ascii="Times New Roman" w:hAnsi="Times New Roman"/>
          <w:sz w:val="23"/>
          <w:szCs w:val="23"/>
        </w:rPr>
        <w:t>) a</w:t>
      </w:r>
      <w:r w:rsidR="00271D10">
        <w:rPr>
          <w:rFonts w:ascii="Times New Roman" w:hAnsi="Times New Roman"/>
          <w:sz w:val="23"/>
          <w:szCs w:val="23"/>
        </w:rPr>
        <w:t xml:space="preserve"> </w:t>
      </w:r>
      <w:r w:rsidR="00846E13">
        <w:rPr>
          <w:rFonts w:ascii="Times New Roman" w:hAnsi="Times New Roman"/>
          <w:sz w:val="23"/>
          <w:szCs w:val="23"/>
        </w:rPr>
        <w:t xml:space="preserve">group </w:t>
      </w:r>
      <w:r w:rsidR="00271D10">
        <w:rPr>
          <w:rFonts w:ascii="Times New Roman" w:hAnsi="Times New Roman"/>
          <w:sz w:val="23"/>
          <w:szCs w:val="23"/>
        </w:rPr>
        <w:t>capstone case</w:t>
      </w:r>
      <w:r w:rsidR="00CF23B0">
        <w:rPr>
          <w:rFonts w:ascii="Times New Roman" w:hAnsi="Times New Roman"/>
          <w:sz w:val="23"/>
          <w:szCs w:val="23"/>
        </w:rPr>
        <w:t xml:space="preserve"> write-up</w:t>
      </w:r>
      <w:r w:rsidR="00271D10">
        <w:rPr>
          <w:rFonts w:ascii="Times New Roman" w:hAnsi="Times New Roman"/>
          <w:sz w:val="23"/>
          <w:szCs w:val="23"/>
        </w:rPr>
        <w:t>;</w:t>
      </w:r>
      <w:r w:rsidR="00CF23B0">
        <w:rPr>
          <w:rFonts w:ascii="Times New Roman" w:hAnsi="Times New Roman"/>
          <w:sz w:val="23"/>
          <w:szCs w:val="23"/>
        </w:rPr>
        <w:t xml:space="preserve"> (d) </w:t>
      </w:r>
      <w:r w:rsidR="00CA7994">
        <w:rPr>
          <w:rFonts w:ascii="Times New Roman" w:hAnsi="Times New Roman"/>
          <w:sz w:val="23"/>
          <w:szCs w:val="23"/>
        </w:rPr>
        <w:t>2</w:t>
      </w:r>
      <w:r w:rsidR="00CF23B0">
        <w:rPr>
          <w:rFonts w:ascii="Times New Roman" w:hAnsi="Times New Roman"/>
          <w:sz w:val="23"/>
          <w:szCs w:val="23"/>
        </w:rPr>
        <w:t xml:space="preserve"> problem set</w:t>
      </w:r>
      <w:r w:rsidR="00CA7994">
        <w:rPr>
          <w:rFonts w:ascii="Times New Roman" w:hAnsi="Times New Roman"/>
          <w:sz w:val="23"/>
          <w:szCs w:val="23"/>
        </w:rPr>
        <w:t>s</w:t>
      </w:r>
      <w:r w:rsidR="00CF23B0">
        <w:rPr>
          <w:rFonts w:ascii="Times New Roman" w:hAnsi="Times New Roman"/>
          <w:sz w:val="23"/>
          <w:szCs w:val="23"/>
        </w:rPr>
        <w:t xml:space="preserve">, </w:t>
      </w:r>
      <w:r w:rsidR="00BF3B2B">
        <w:rPr>
          <w:rFonts w:ascii="Times New Roman" w:hAnsi="Times New Roman"/>
          <w:sz w:val="23"/>
          <w:szCs w:val="23"/>
        </w:rPr>
        <w:t xml:space="preserve">and </w:t>
      </w:r>
      <w:r w:rsidR="007C1304">
        <w:rPr>
          <w:rFonts w:ascii="Times New Roman" w:hAnsi="Times New Roman"/>
          <w:sz w:val="23"/>
          <w:szCs w:val="23"/>
        </w:rPr>
        <w:t>(</w:t>
      </w:r>
      <w:r w:rsidR="00846E13">
        <w:rPr>
          <w:rFonts w:ascii="Times New Roman" w:hAnsi="Times New Roman"/>
          <w:sz w:val="23"/>
          <w:szCs w:val="23"/>
        </w:rPr>
        <w:t>e</w:t>
      </w:r>
      <w:r w:rsidR="007C1304">
        <w:rPr>
          <w:rFonts w:ascii="Times New Roman" w:hAnsi="Times New Roman"/>
          <w:sz w:val="23"/>
          <w:szCs w:val="23"/>
        </w:rPr>
        <w:t xml:space="preserve">) course participation.  </w:t>
      </w:r>
      <w:r w:rsidR="00701ECF">
        <w:rPr>
          <w:rFonts w:ascii="Times New Roman" w:hAnsi="Times New Roman"/>
          <w:sz w:val="23"/>
          <w:szCs w:val="23"/>
        </w:rPr>
        <w:t>Also, t</w:t>
      </w:r>
      <w:r w:rsidR="001A0C26">
        <w:rPr>
          <w:rFonts w:ascii="Times New Roman" w:hAnsi="Times New Roman"/>
          <w:sz w:val="23"/>
          <w:szCs w:val="23"/>
        </w:rPr>
        <w:t>wo</w:t>
      </w:r>
      <w:r w:rsidR="00701ECF">
        <w:rPr>
          <w:rFonts w:ascii="Times New Roman" w:hAnsi="Times New Roman"/>
          <w:sz w:val="23"/>
          <w:szCs w:val="23"/>
        </w:rPr>
        <w:t xml:space="preserve"> of the write-ups </w:t>
      </w:r>
      <w:r w:rsidR="001A0C26">
        <w:rPr>
          <w:rFonts w:ascii="Times New Roman" w:hAnsi="Times New Roman"/>
          <w:sz w:val="23"/>
          <w:szCs w:val="23"/>
        </w:rPr>
        <w:t xml:space="preserve">and one problem set </w:t>
      </w:r>
      <w:r w:rsidR="00701ECF">
        <w:rPr>
          <w:rFonts w:ascii="Times New Roman" w:hAnsi="Times New Roman"/>
          <w:sz w:val="23"/>
          <w:szCs w:val="23"/>
        </w:rPr>
        <w:t xml:space="preserve">include a </w:t>
      </w:r>
      <w:r w:rsidR="001C136D">
        <w:rPr>
          <w:rFonts w:ascii="Times New Roman" w:hAnsi="Times New Roman"/>
          <w:sz w:val="23"/>
          <w:szCs w:val="23"/>
        </w:rPr>
        <w:t xml:space="preserve">short </w:t>
      </w:r>
      <w:r w:rsidR="00701ECF">
        <w:rPr>
          <w:rFonts w:ascii="Times New Roman" w:hAnsi="Times New Roman"/>
          <w:sz w:val="23"/>
          <w:szCs w:val="23"/>
        </w:rPr>
        <w:t>computer simulation.</w:t>
      </w:r>
      <w:r w:rsidR="007C1304">
        <w:rPr>
          <w:rFonts w:ascii="Times New Roman" w:hAnsi="Times New Roman"/>
          <w:sz w:val="23"/>
          <w:szCs w:val="23"/>
        </w:rPr>
        <w:t xml:space="preserve"> </w:t>
      </w:r>
      <w:r w:rsidR="007C1304" w:rsidRPr="00E2709D">
        <w:rPr>
          <w:rFonts w:ascii="Times New Roman" w:hAnsi="Times New Roman"/>
          <w:sz w:val="23"/>
          <w:szCs w:val="23"/>
        </w:rPr>
        <w:t xml:space="preserve"> </w:t>
      </w:r>
    </w:p>
    <w:p w:rsidR="00CF23B0" w:rsidRDefault="00CF23B0" w:rsidP="00CF23B0">
      <w:pPr>
        <w:autoSpaceDE w:val="0"/>
        <w:autoSpaceDN w:val="0"/>
        <w:adjustRightInd w:val="0"/>
        <w:rPr>
          <w:rFonts w:ascii="Times New Roman" w:hAnsi="Times New Roman"/>
          <w:sz w:val="23"/>
          <w:szCs w:val="23"/>
        </w:rPr>
      </w:pPr>
      <w:r>
        <w:rPr>
          <w:rFonts w:ascii="Times New Roman" w:hAnsi="Times New Roman"/>
          <w:sz w:val="23"/>
          <w:szCs w:val="23"/>
        </w:rPr>
        <w:lastRenderedPageBreak/>
        <w:t xml:space="preserve">All assignments may be done with a group, or individually, according to your preference. </w:t>
      </w:r>
    </w:p>
    <w:p w:rsidR="007C1304" w:rsidRDefault="007C1304" w:rsidP="00B90361">
      <w:pPr>
        <w:autoSpaceDE w:val="0"/>
        <w:autoSpaceDN w:val="0"/>
        <w:adjustRightInd w:val="0"/>
        <w:rPr>
          <w:rFonts w:ascii="Times New Roman" w:hAnsi="Times New Roman"/>
          <w:sz w:val="23"/>
          <w:szCs w:val="23"/>
        </w:rPr>
      </w:pPr>
    </w:p>
    <w:p w:rsidR="007C1304" w:rsidRPr="00E2709D" w:rsidRDefault="007C1304" w:rsidP="00B90361">
      <w:pPr>
        <w:autoSpaceDE w:val="0"/>
        <w:autoSpaceDN w:val="0"/>
        <w:adjustRightInd w:val="0"/>
        <w:rPr>
          <w:rFonts w:ascii="Times New Roman" w:hAnsi="Times New Roman"/>
          <w:sz w:val="23"/>
          <w:szCs w:val="23"/>
        </w:rPr>
      </w:pPr>
      <w:r w:rsidRPr="00E2709D">
        <w:rPr>
          <w:rFonts w:ascii="Times New Roman" w:hAnsi="Times New Roman"/>
          <w:sz w:val="23"/>
          <w:szCs w:val="23"/>
        </w:rPr>
        <w:t xml:space="preserve">The </w:t>
      </w:r>
      <w:r>
        <w:rPr>
          <w:rFonts w:ascii="Times New Roman" w:hAnsi="Times New Roman"/>
          <w:sz w:val="23"/>
          <w:szCs w:val="23"/>
        </w:rPr>
        <w:t xml:space="preserve">numerical weighted average will be calculated as </w:t>
      </w:r>
      <w:r w:rsidRPr="00E2709D">
        <w:rPr>
          <w:rFonts w:ascii="Times New Roman" w:hAnsi="Times New Roman"/>
          <w:sz w:val="23"/>
          <w:szCs w:val="23"/>
        </w:rPr>
        <w:t xml:space="preserve">follows: </w:t>
      </w:r>
    </w:p>
    <w:p w:rsidR="00A20163" w:rsidRPr="00932200" w:rsidRDefault="00A20163" w:rsidP="00A20163">
      <w:pPr>
        <w:numPr>
          <w:ilvl w:val="0"/>
          <w:numId w:val="3"/>
        </w:numPr>
        <w:autoSpaceDE w:val="0"/>
        <w:autoSpaceDN w:val="0"/>
        <w:adjustRightInd w:val="0"/>
        <w:rPr>
          <w:rFonts w:ascii="Times New Roman" w:hAnsi="Times New Roman"/>
          <w:sz w:val="23"/>
          <w:szCs w:val="23"/>
        </w:rPr>
      </w:pPr>
      <w:r>
        <w:rPr>
          <w:rFonts w:ascii="Times New Roman" w:hAnsi="Times New Roman"/>
          <w:sz w:val="23"/>
          <w:szCs w:val="23"/>
        </w:rPr>
        <w:t xml:space="preserve">1. </w:t>
      </w:r>
      <w:r w:rsidRPr="00932200">
        <w:rPr>
          <w:rFonts w:ascii="Times New Roman" w:hAnsi="Times New Roman"/>
          <w:sz w:val="23"/>
          <w:szCs w:val="23"/>
        </w:rPr>
        <w:t>Midterm Exams</w:t>
      </w:r>
      <w:r w:rsidR="00821B3F">
        <w:rPr>
          <w:rFonts w:ascii="Times New Roman" w:hAnsi="Times New Roman"/>
          <w:sz w:val="23"/>
          <w:szCs w:val="23"/>
        </w:rPr>
        <w:t xml:space="preserve"> (2 total)</w:t>
      </w:r>
      <w:r w:rsidRPr="00932200">
        <w:rPr>
          <w:rFonts w:ascii="Times New Roman" w:hAnsi="Times New Roman"/>
          <w:sz w:val="23"/>
          <w:szCs w:val="23"/>
        </w:rPr>
        <w:t xml:space="preserve">:  </w:t>
      </w:r>
      <w:r w:rsidR="009615BD">
        <w:rPr>
          <w:rFonts w:ascii="Times New Roman" w:hAnsi="Times New Roman"/>
          <w:sz w:val="23"/>
          <w:szCs w:val="23"/>
        </w:rPr>
        <w:t>40</w:t>
      </w:r>
      <w:r w:rsidRPr="00932200">
        <w:rPr>
          <w:rFonts w:ascii="Times New Roman" w:hAnsi="Times New Roman"/>
          <w:sz w:val="23"/>
          <w:szCs w:val="23"/>
        </w:rPr>
        <w:t>% =&gt; 2</w:t>
      </w:r>
      <w:r w:rsidR="009615BD">
        <w:rPr>
          <w:rFonts w:ascii="Times New Roman" w:hAnsi="Times New Roman"/>
          <w:sz w:val="23"/>
          <w:szCs w:val="23"/>
        </w:rPr>
        <w:t>0</w:t>
      </w:r>
      <w:r w:rsidRPr="00932200">
        <w:rPr>
          <w:rFonts w:ascii="Times New Roman" w:hAnsi="Times New Roman"/>
          <w:sz w:val="23"/>
          <w:szCs w:val="23"/>
        </w:rPr>
        <w:t xml:space="preserve">% </w:t>
      </w:r>
      <w:r w:rsidR="008027C8">
        <w:rPr>
          <w:rFonts w:ascii="Times New Roman" w:hAnsi="Times New Roman"/>
          <w:sz w:val="23"/>
          <w:szCs w:val="23"/>
        </w:rPr>
        <w:t xml:space="preserve"> each</w:t>
      </w:r>
      <w:r w:rsidRPr="00932200">
        <w:rPr>
          <w:rFonts w:ascii="Times New Roman" w:hAnsi="Times New Roman"/>
          <w:sz w:val="23"/>
          <w:szCs w:val="23"/>
        </w:rPr>
        <w:t xml:space="preserve"> </w:t>
      </w:r>
    </w:p>
    <w:p w:rsidR="007C1304" w:rsidRDefault="00A20163" w:rsidP="00B90361">
      <w:pPr>
        <w:numPr>
          <w:ilvl w:val="0"/>
          <w:numId w:val="3"/>
        </w:numPr>
        <w:autoSpaceDE w:val="0"/>
        <w:autoSpaceDN w:val="0"/>
        <w:adjustRightInd w:val="0"/>
        <w:rPr>
          <w:rFonts w:ascii="Times New Roman" w:hAnsi="Times New Roman"/>
          <w:sz w:val="23"/>
          <w:szCs w:val="23"/>
        </w:rPr>
      </w:pPr>
      <w:r>
        <w:rPr>
          <w:rFonts w:ascii="Times New Roman" w:hAnsi="Times New Roman"/>
          <w:sz w:val="23"/>
          <w:szCs w:val="23"/>
        </w:rPr>
        <w:t xml:space="preserve">2. </w:t>
      </w:r>
      <w:r w:rsidR="003C5F96">
        <w:rPr>
          <w:rFonts w:ascii="Times New Roman" w:hAnsi="Times New Roman"/>
          <w:sz w:val="23"/>
          <w:szCs w:val="23"/>
        </w:rPr>
        <w:t>Write-ups</w:t>
      </w:r>
      <w:r w:rsidR="001A0C26">
        <w:rPr>
          <w:rFonts w:ascii="Times New Roman" w:hAnsi="Times New Roman"/>
          <w:sz w:val="23"/>
          <w:szCs w:val="23"/>
        </w:rPr>
        <w:t xml:space="preserve"> and/or presentation</w:t>
      </w:r>
      <w:r w:rsidR="003C5F96">
        <w:rPr>
          <w:rFonts w:ascii="Times New Roman" w:hAnsi="Times New Roman"/>
          <w:sz w:val="23"/>
          <w:szCs w:val="23"/>
        </w:rPr>
        <w:t xml:space="preserve"> </w:t>
      </w:r>
      <w:r w:rsidR="007C1304">
        <w:rPr>
          <w:rFonts w:ascii="Times New Roman" w:hAnsi="Times New Roman"/>
          <w:sz w:val="23"/>
          <w:szCs w:val="23"/>
        </w:rPr>
        <w:t>(</w:t>
      </w:r>
      <w:r w:rsidR="00E06326">
        <w:rPr>
          <w:rFonts w:ascii="Times New Roman" w:hAnsi="Times New Roman"/>
          <w:sz w:val="23"/>
          <w:szCs w:val="23"/>
        </w:rPr>
        <w:t>3</w:t>
      </w:r>
      <w:r w:rsidR="007C1304">
        <w:rPr>
          <w:rFonts w:ascii="Times New Roman" w:hAnsi="Times New Roman"/>
          <w:sz w:val="23"/>
          <w:szCs w:val="23"/>
        </w:rPr>
        <w:t xml:space="preserve"> total)</w:t>
      </w:r>
      <w:r w:rsidR="007C1304" w:rsidRPr="00E2709D">
        <w:rPr>
          <w:rFonts w:ascii="Times New Roman" w:hAnsi="Times New Roman"/>
          <w:sz w:val="23"/>
          <w:szCs w:val="23"/>
        </w:rPr>
        <w:t xml:space="preserve">: </w:t>
      </w:r>
      <w:r w:rsidR="00701ECF">
        <w:rPr>
          <w:rFonts w:ascii="Times New Roman" w:hAnsi="Times New Roman"/>
          <w:sz w:val="23"/>
          <w:szCs w:val="23"/>
        </w:rPr>
        <w:t>2</w:t>
      </w:r>
      <w:r w:rsidR="008027C8">
        <w:rPr>
          <w:rFonts w:ascii="Times New Roman" w:hAnsi="Times New Roman"/>
          <w:sz w:val="23"/>
          <w:szCs w:val="23"/>
        </w:rPr>
        <w:t>7</w:t>
      </w:r>
      <w:r w:rsidR="007C1304" w:rsidRPr="00E2709D">
        <w:rPr>
          <w:rFonts w:ascii="Times New Roman" w:hAnsi="Times New Roman"/>
          <w:sz w:val="23"/>
          <w:szCs w:val="23"/>
        </w:rPr>
        <w:t xml:space="preserve">% </w:t>
      </w:r>
      <w:r w:rsidR="007C1304">
        <w:rPr>
          <w:rFonts w:ascii="Times New Roman" w:hAnsi="Times New Roman"/>
          <w:sz w:val="23"/>
          <w:szCs w:val="23"/>
        </w:rPr>
        <w:t xml:space="preserve">=&gt; </w:t>
      </w:r>
      <w:r w:rsidR="008027C8">
        <w:rPr>
          <w:rFonts w:ascii="Times New Roman" w:hAnsi="Times New Roman"/>
          <w:sz w:val="23"/>
          <w:szCs w:val="23"/>
        </w:rPr>
        <w:t>9</w:t>
      </w:r>
      <w:r w:rsidR="007C1304" w:rsidRPr="00E2709D">
        <w:rPr>
          <w:rFonts w:ascii="Times New Roman" w:hAnsi="Times New Roman"/>
          <w:sz w:val="23"/>
          <w:szCs w:val="23"/>
        </w:rPr>
        <w:t xml:space="preserve">% </w:t>
      </w:r>
      <w:r w:rsidR="008027C8">
        <w:rPr>
          <w:rFonts w:ascii="Times New Roman" w:hAnsi="Times New Roman"/>
          <w:sz w:val="23"/>
          <w:szCs w:val="23"/>
        </w:rPr>
        <w:t>each</w:t>
      </w:r>
      <w:r w:rsidR="007C1304" w:rsidRPr="00E2709D">
        <w:rPr>
          <w:rFonts w:ascii="Times New Roman" w:hAnsi="Times New Roman"/>
          <w:sz w:val="23"/>
          <w:szCs w:val="23"/>
        </w:rPr>
        <w:t xml:space="preserve"> </w:t>
      </w:r>
    </w:p>
    <w:p w:rsidR="009615BD" w:rsidRDefault="009615BD" w:rsidP="00B90361">
      <w:pPr>
        <w:numPr>
          <w:ilvl w:val="0"/>
          <w:numId w:val="3"/>
        </w:numPr>
        <w:autoSpaceDE w:val="0"/>
        <w:autoSpaceDN w:val="0"/>
        <w:adjustRightInd w:val="0"/>
        <w:rPr>
          <w:rFonts w:ascii="Times New Roman" w:hAnsi="Times New Roman"/>
          <w:sz w:val="23"/>
          <w:szCs w:val="23"/>
        </w:rPr>
      </w:pPr>
      <w:r>
        <w:rPr>
          <w:rFonts w:ascii="Times New Roman" w:hAnsi="Times New Roman"/>
          <w:sz w:val="23"/>
          <w:szCs w:val="23"/>
        </w:rPr>
        <w:t>3. Capstone Case</w:t>
      </w:r>
      <w:r w:rsidR="00821B3F">
        <w:rPr>
          <w:rFonts w:ascii="Times New Roman" w:hAnsi="Times New Roman"/>
          <w:sz w:val="23"/>
          <w:szCs w:val="23"/>
        </w:rPr>
        <w:t xml:space="preserve"> (1 total)</w:t>
      </w:r>
      <w:r>
        <w:rPr>
          <w:rFonts w:ascii="Times New Roman" w:hAnsi="Times New Roman"/>
          <w:sz w:val="23"/>
          <w:szCs w:val="23"/>
        </w:rPr>
        <w:t>: 1</w:t>
      </w:r>
      <w:r w:rsidR="008027C8">
        <w:rPr>
          <w:rFonts w:ascii="Times New Roman" w:hAnsi="Times New Roman"/>
          <w:sz w:val="23"/>
          <w:szCs w:val="23"/>
        </w:rPr>
        <w:t>5</w:t>
      </w:r>
      <w:r>
        <w:rPr>
          <w:rFonts w:ascii="Times New Roman" w:hAnsi="Times New Roman"/>
          <w:sz w:val="23"/>
          <w:szCs w:val="23"/>
        </w:rPr>
        <w:t xml:space="preserve">% </w:t>
      </w:r>
    </w:p>
    <w:p w:rsidR="00CA7823" w:rsidRPr="00E2709D" w:rsidRDefault="000123D4" w:rsidP="00B90361">
      <w:pPr>
        <w:numPr>
          <w:ilvl w:val="0"/>
          <w:numId w:val="3"/>
        </w:numPr>
        <w:autoSpaceDE w:val="0"/>
        <w:autoSpaceDN w:val="0"/>
        <w:adjustRightInd w:val="0"/>
        <w:rPr>
          <w:rFonts w:ascii="Times New Roman" w:hAnsi="Times New Roman"/>
          <w:sz w:val="23"/>
          <w:szCs w:val="23"/>
        </w:rPr>
      </w:pPr>
      <w:r>
        <w:rPr>
          <w:rFonts w:ascii="Times New Roman" w:hAnsi="Times New Roman"/>
          <w:sz w:val="23"/>
          <w:szCs w:val="23"/>
        </w:rPr>
        <w:t>4</w:t>
      </w:r>
      <w:r w:rsidR="00A20163">
        <w:rPr>
          <w:rFonts w:ascii="Times New Roman" w:hAnsi="Times New Roman"/>
          <w:sz w:val="23"/>
          <w:szCs w:val="23"/>
        </w:rPr>
        <w:t xml:space="preserve">. </w:t>
      </w:r>
      <w:r w:rsidR="003C5F96">
        <w:rPr>
          <w:rFonts w:ascii="Times New Roman" w:hAnsi="Times New Roman"/>
          <w:sz w:val="23"/>
          <w:szCs w:val="23"/>
        </w:rPr>
        <w:t>Problem Set</w:t>
      </w:r>
      <w:r w:rsidR="00821B3F">
        <w:rPr>
          <w:rFonts w:ascii="Times New Roman" w:hAnsi="Times New Roman"/>
          <w:sz w:val="23"/>
          <w:szCs w:val="23"/>
        </w:rPr>
        <w:t xml:space="preserve"> (</w:t>
      </w:r>
      <w:r w:rsidR="00E06326">
        <w:rPr>
          <w:rFonts w:ascii="Times New Roman" w:hAnsi="Times New Roman"/>
          <w:sz w:val="23"/>
          <w:szCs w:val="23"/>
        </w:rPr>
        <w:t>2</w:t>
      </w:r>
      <w:r w:rsidR="00821B3F">
        <w:rPr>
          <w:rFonts w:ascii="Times New Roman" w:hAnsi="Times New Roman"/>
          <w:sz w:val="23"/>
          <w:szCs w:val="23"/>
        </w:rPr>
        <w:t xml:space="preserve"> total)</w:t>
      </w:r>
      <w:r w:rsidR="00CA7823">
        <w:rPr>
          <w:rFonts w:ascii="Times New Roman" w:hAnsi="Times New Roman"/>
          <w:sz w:val="23"/>
          <w:szCs w:val="23"/>
        </w:rPr>
        <w:t xml:space="preserve">: </w:t>
      </w:r>
      <w:r w:rsidR="00E06326">
        <w:rPr>
          <w:rFonts w:ascii="Times New Roman" w:hAnsi="Times New Roman"/>
          <w:sz w:val="23"/>
          <w:szCs w:val="23"/>
        </w:rPr>
        <w:t>8</w:t>
      </w:r>
      <w:r w:rsidR="00CA7823">
        <w:rPr>
          <w:rFonts w:ascii="Times New Roman" w:hAnsi="Times New Roman"/>
          <w:sz w:val="23"/>
          <w:szCs w:val="23"/>
        </w:rPr>
        <w:t>%</w:t>
      </w:r>
      <w:r w:rsidR="008027C8">
        <w:rPr>
          <w:rFonts w:ascii="Times New Roman" w:hAnsi="Times New Roman"/>
          <w:sz w:val="23"/>
          <w:szCs w:val="23"/>
        </w:rPr>
        <w:t>=&gt; 4% each</w:t>
      </w:r>
    </w:p>
    <w:p w:rsidR="00932200" w:rsidRPr="009615BD" w:rsidRDefault="000123D4" w:rsidP="00B90361">
      <w:pPr>
        <w:numPr>
          <w:ilvl w:val="0"/>
          <w:numId w:val="3"/>
        </w:numPr>
        <w:autoSpaceDE w:val="0"/>
        <w:autoSpaceDN w:val="0"/>
        <w:adjustRightInd w:val="0"/>
        <w:rPr>
          <w:rFonts w:ascii="Times New Roman" w:hAnsi="Times New Roman"/>
          <w:sz w:val="23"/>
          <w:szCs w:val="23"/>
        </w:rPr>
      </w:pPr>
      <w:r>
        <w:rPr>
          <w:rFonts w:ascii="Times New Roman" w:hAnsi="Times New Roman"/>
          <w:sz w:val="23"/>
          <w:szCs w:val="23"/>
        </w:rPr>
        <w:t>5</w:t>
      </w:r>
      <w:r w:rsidR="00A20163" w:rsidRPr="009615BD">
        <w:rPr>
          <w:rFonts w:ascii="Times New Roman" w:hAnsi="Times New Roman"/>
          <w:sz w:val="23"/>
          <w:szCs w:val="23"/>
        </w:rPr>
        <w:t xml:space="preserve">. </w:t>
      </w:r>
      <w:r w:rsidR="00932200" w:rsidRPr="009615BD">
        <w:rPr>
          <w:rFonts w:ascii="Times New Roman" w:hAnsi="Times New Roman"/>
          <w:sz w:val="23"/>
          <w:szCs w:val="23"/>
        </w:rPr>
        <w:t>Class</w:t>
      </w:r>
      <w:r w:rsidR="007C1304" w:rsidRPr="009615BD">
        <w:rPr>
          <w:rFonts w:ascii="Times New Roman" w:hAnsi="Times New Roman"/>
          <w:sz w:val="23"/>
          <w:szCs w:val="23"/>
        </w:rPr>
        <w:t xml:space="preserve"> Participation:  </w:t>
      </w:r>
      <w:r w:rsidR="00BC397C">
        <w:rPr>
          <w:rFonts w:ascii="Times New Roman" w:hAnsi="Times New Roman"/>
          <w:sz w:val="23"/>
          <w:szCs w:val="23"/>
        </w:rPr>
        <w:t>10</w:t>
      </w:r>
      <w:r w:rsidR="00932200" w:rsidRPr="009615BD">
        <w:rPr>
          <w:rFonts w:ascii="Times New Roman" w:hAnsi="Times New Roman"/>
          <w:sz w:val="23"/>
          <w:szCs w:val="23"/>
        </w:rPr>
        <w:t xml:space="preserve">% </w:t>
      </w:r>
      <w:r w:rsidR="00A20163" w:rsidRPr="009615BD">
        <w:rPr>
          <w:rFonts w:ascii="Times New Roman" w:hAnsi="Times New Roman"/>
          <w:sz w:val="23"/>
          <w:szCs w:val="23"/>
        </w:rPr>
        <w:t xml:space="preserve"> </w:t>
      </w:r>
    </w:p>
    <w:p w:rsidR="007C1304" w:rsidRPr="00E2709D" w:rsidRDefault="007C1304" w:rsidP="00B90361">
      <w:pPr>
        <w:numPr>
          <w:ilvl w:val="0"/>
          <w:numId w:val="3"/>
        </w:numPr>
        <w:autoSpaceDE w:val="0"/>
        <w:autoSpaceDN w:val="0"/>
        <w:adjustRightInd w:val="0"/>
        <w:rPr>
          <w:rFonts w:ascii="Times New Roman" w:hAnsi="Times New Roman"/>
          <w:sz w:val="23"/>
          <w:szCs w:val="23"/>
        </w:rPr>
      </w:pPr>
    </w:p>
    <w:p w:rsidR="007C1304" w:rsidRDefault="007C1304" w:rsidP="00B90361">
      <w:pPr>
        <w:autoSpaceDE w:val="0"/>
        <w:autoSpaceDN w:val="0"/>
        <w:adjustRightInd w:val="0"/>
        <w:rPr>
          <w:rFonts w:ascii="Times New Roman" w:hAnsi="Times New Roman"/>
          <w:sz w:val="23"/>
          <w:szCs w:val="23"/>
        </w:rPr>
      </w:pPr>
      <w:r>
        <w:rPr>
          <w:rFonts w:ascii="Times New Roman" w:hAnsi="Times New Roman"/>
          <w:sz w:val="23"/>
          <w:szCs w:val="23"/>
        </w:rPr>
        <w:t>Details on these components are given below.</w:t>
      </w:r>
    </w:p>
    <w:p w:rsidR="00A20163" w:rsidRDefault="00A20163" w:rsidP="00B90361">
      <w:pPr>
        <w:autoSpaceDE w:val="0"/>
        <w:autoSpaceDN w:val="0"/>
        <w:adjustRightInd w:val="0"/>
        <w:rPr>
          <w:rFonts w:ascii="Times New Roman" w:hAnsi="Times New Roman"/>
          <w:sz w:val="23"/>
          <w:szCs w:val="23"/>
        </w:rPr>
      </w:pPr>
    </w:p>
    <w:p w:rsidR="00A20163" w:rsidRPr="00AB1C0D" w:rsidRDefault="00A20163" w:rsidP="00A20163">
      <w:pPr>
        <w:autoSpaceDE w:val="0"/>
        <w:autoSpaceDN w:val="0"/>
        <w:adjustRightInd w:val="0"/>
        <w:ind w:left="720"/>
        <w:rPr>
          <w:rFonts w:ascii="Times New Roman" w:hAnsi="Times New Roman"/>
          <w:i/>
          <w:sz w:val="23"/>
          <w:szCs w:val="23"/>
        </w:rPr>
      </w:pPr>
      <w:r>
        <w:rPr>
          <w:rFonts w:ascii="Times New Roman" w:hAnsi="Times New Roman"/>
          <w:b/>
          <w:i/>
          <w:sz w:val="23"/>
          <w:szCs w:val="23"/>
        </w:rPr>
        <w:t xml:space="preserve">1. </w:t>
      </w:r>
      <w:r w:rsidRPr="003F6573">
        <w:rPr>
          <w:rFonts w:ascii="Times New Roman" w:hAnsi="Times New Roman"/>
          <w:b/>
          <w:i/>
          <w:sz w:val="23"/>
          <w:szCs w:val="23"/>
        </w:rPr>
        <w:t>Exams</w:t>
      </w:r>
      <w:r>
        <w:rPr>
          <w:rFonts w:ascii="Times New Roman" w:hAnsi="Times New Roman"/>
          <w:sz w:val="23"/>
          <w:szCs w:val="23"/>
        </w:rPr>
        <w:t xml:space="preserve"> – There are two</w:t>
      </w:r>
      <w:r w:rsidR="0030377C">
        <w:rPr>
          <w:rFonts w:ascii="Times New Roman" w:hAnsi="Times New Roman"/>
          <w:sz w:val="23"/>
          <w:szCs w:val="23"/>
        </w:rPr>
        <w:t xml:space="preserve"> in-class</w:t>
      </w:r>
      <w:r>
        <w:rPr>
          <w:rFonts w:ascii="Times New Roman" w:hAnsi="Times New Roman"/>
          <w:sz w:val="23"/>
          <w:szCs w:val="23"/>
        </w:rPr>
        <w:t xml:space="preserve"> midterm exams.</w:t>
      </w:r>
      <w:r w:rsidR="00BC397C">
        <w:rPr>
          <w:rFonts w:ascii="Times New Roman" w:hAnsi="Times New Roman"/>
          <w:sz w:val="23"/>
          <w:szCs w:val="23"/>
        </w:rPr>
        <w:t xml:space="preserve"> Summar</w:t>
      </w:r>
      <w:r w:rsidR="00846E13">
        <w:rPr>
          <w:rFonts w:ascii="Times New Roman" w:hAnsi="Times New Roman"/>
          <w:sz w:val="23"/>
          <w:szCs w:val="23"/>
        </w:rPr>
        <w:t xml:space="preserve">y reviews </w:t>
      </w:r>
      <w:r w:rsidR="00BC397C">
        <w:rPr>
          <w:rFonts w:ascii="Times New Roman" w:hAnsi="Times New Roman"/>
          <w:sz w:val="23"/>
          <w:szCs w:val="23"/>
        </w:rPr>
        <w:t>of the topics covered will be presented in a lecture</w:t>
      </w:r>
      <w:r w:rsidR="00CC564B">
        <w:rPr>
          <w:rFonts w:ascii="Times New Roman" w:hAnsi="Times New Roman"/>
          <w:sz w:val="23"/>
          <w:szCs w:val="23"/>
        </w:rPr>
        <w:t xml:space="preserve"> format</w:t>
      </w:r>
      <w:r w:rsidR="00BC397C">
        <w:rPr>
          <w:rFonts w:ascii="Times New Roman" w:hAnsi="Times New Roman"/>
          <w:sz w:val="23"/>
          <w:szCs w:val="23"/>
        </w:rPr>
        <w:t xml:space="preserve"> during the class</w:t>
      </w:r>
      <w:r w:rsidR="00CC564B">
        <w:rPr>
          <w:rFonts w:ascii="Times New Roman" w:hAnsi="Times New Roman"/>
          <w:sz w:val="23"/>
          <w:szCs w:val="23"/>
        </w:rPr>
        <w:t xml:space="preserve"> period</w:t>
      </w:r>
      <w:r w:rsidR="00BC397C">
        <w:rPr>
          <w:rFonts w:ascii="Times New Roman" w:hAnsi="Times New Roman"/>
          <w:sz w:val="23"/>
          <w:szCs w:val="23"/>
        </w:rPr>
        <w:t xml:space="preserve"> before each exam.</w:t>
      </w:r>
      <w:r w:rsidR="008027C8">
        <w:rPr>
          <w:rFonts w:ascii="Times New Roman" w:hAnsi="Times New Roman"/>
          <w:sz w:val="23"/>
          <w:szCs w:val="23"/>
        </w:rPr>
        <w:t xml:space="preserve"> Old exams will be posted to provide sample questions and answers.</w:t>
      </w:r>
      <w:r w:rsidR="00AB1C0D">
        <w:rPr>
          <w:rFonts w:ascii="Times New Roman" w:hAnsi="Times New Roman"/>
          <w:sz w:val="23"/>
          <w:szCs w:val="23"/>
        </w:rPr>
        <w:t xml:space="preserve"> </w:t>
      </w:r>
      <w:r w:rsidR="00AB1C0D">
        <w:rPr>
          <w:rFonts w:ascii="Times New Roman" w:hAnsi="Times New Roman"/>
          <w:i/>
          <w:sz w:val="23"/>
          <w:szCs w:val="23"/>
        </w:rPr>
        <w:t>Please note: Since material in the course changes over time, not all potential types of questions will be reflected in old exams.</w:t>
      </w:r>
    </w:p>
    <w:p w:rsidR="003F6573" w:rsidRPr="00E2709D" w:rsidRDefault="003F6573" w:rsidP="00B90361">
      <w:pPr>
        <w:autoSpaceDE w:val="0"/>
        <w:autoSpaceDN w:val="0"/>
        <w:adjustRightInd w:val="0"/>
        <w:rPr>
          <w:rFonts w:ascii="Times New Roman" w:hAnsi="Times New Roman"/>
          <w:sz w:val="23"/>
          <w:szCs w:val="23"/>
        </w:rPr>
      </w:pPr>
    </w:p>
    <w:p w:rsidR="001A0C26" w:rsidRDefault="00A20163" w:rsidP="003F6573">
      <w:pPr>
        <w:autoSpaceDE w:val="0"/>
        <w:autoSpaceDN w:val="0"/>
        <w:adjustRightInd w:val="0"/>
        <w:ind w:left="720"/>
        <w:rPr>
          <w:rFonts w:ascii="Times New Roman" w:hAnsi="Times New Roman"/>
          <w:color w:val="000000"/>
          <w:sz w:val="23"/>
          <w:szCs w:val="23"/>
        </w:rPr>
      </w:pPr>
      <w:r>
        <w:rPr>
          <w:rFonts w:ascii="Times New Roman" w:hAnsi="Times New Roman"/>
          <w:b/>
          <w:bCs/>
          <w:i/>
          <w:iCs/>
          <w:color w:val="000000"/>
          <w:sz w:val="23"/>
          <w:szCs w:val="23"/>
        </w:rPr>
        <w:t xml:space="preserve">2. </w:t>
      </w:r>
      <w:r w:rsidR="0030377C">
        <w:rPr>
          <w:rFonts w:ascii="Times New Roman" w:hAnsi="Times New Roman"/>
          <w:b/>
          <w:bCs/>
          <w:i/>
          <w:iCs/>
          <w:color w:val="000000"/>
          <w:sz w:val="23"/>
          <w:szCs w:val="23"/>
        </w:rPr>
        <w:t>Regular Write-ups</w:t>
      </w:r>
      <w:r w:rsidR="007C1304" w:rsidRPr="00F922AC">
        <w:rPr>
          <w:rFonts w:ascii="Times New Roman" w:hAnsi="Times New Roman"/>
          <w:b/>
          <w:bCs/>
          <w:iCs/>
          <w:color w:val="000000"/>
          <w:sz w:val="23"/>
          <w:szCs w:val="23"/>
        </w:rPr>
        <w:t xml:space="preserve"> </w:t>
      </w:r>
      <w:r w:rsidR="008027C8">
        <w:rPr>
          <w:rFonts w:ascii="Times New Roman" w:hAnsi="Times New Roman"/>
          <w:color w:val="000000"/>
          <w:sz w:val="23"/>
          <w:szCs w:val="23"/>
        </w:rPr>
        <w:t>–</w:t>
      </w:r>
      <w:r w:rsidR="007C1304" w:rsidRPr="00E2709D">
        <w:rPr>
          <w:rFonts w:ascii="Times New Roman" w:hAnsi="Times New Roman"/>
          <w:color w:val="000000"/>
          <w:sz w:val="23"/>
          <w:szCs w:val="23"/>
        </w:rPr>
        <w:t xml:space="preserve"> </w:t>
      </w:r>
      <w:r w:rsidR="001A0C26">
        <w:rPr>
          <w:rFonts w:ascii="Times New Roman" w:hAnsi="Times New Roman"/>
          <w:color w:val="000000"/>
          <w:sz w:val="23"/>
          <w:szCs w:val="23"/>
        </w:rPr>
        <w:t>Three</w:t>
      </w:r>
      <w:r w:rsidR="008027C8">
        <w:rPr>
          <w:rFonts w:ascii="Times New Roman" w:hAnsi="Times New Roman"/>
          <w:color w:val="000000"/>
          <w:sz w:val="23"/>
          <w:szCs w:val="23"/>
        </w:rPr>
        <w:t xml:space="preserve"> of the business cases require </w:t>
      </w:r>
      <w:r w:rsidR="0030377C">
        <w:rPr>
          <w:rFonts w:ascii="Times New Roman" w:hAnsi="Times New Roman"/>
          <w:color w:val="000000"/>
          <w:sz w:val="23"/>
          <w:szCs w:val="23"/>
        </w:rPr>
        <w:t>write-ups</w:t>
      </w:r>
      <w:r w:rsidR="008027C8">
        <w:rPr>
          <w:rFonts w:ascii="Times New Roman" w:hAnsi="Times New Roman"/>
          <w:color w:val="000000"/>
          <w:sz w:val="23"/>
          <w:szCs w:val="23"/>
        </w:rPr>
        <w:t xml:space="preserve"> address</w:t>
      </w:r>
      <w:r w:rsidR="00D851B3">
        <w:rPr>
          <w:rFonts w:ascii="Times New Roman" w:hAnsi="Times New Roman"/>
          <w:color w:val="000000"/>
          <w:sz w:val="23"/>
          <w:szCs w:val="23"/>
        </w:rPr>
        <w:t>ing</w:t>
      </w:r>
      <w:r w:rsidR="008027C8">
        <w:rPr>
          <w:rFonts w:ascii="Times New Roman" w:hAnsi="Times New Roman"/>
          <w:color w:val="000000"/>
          <w:sz w:val="23"/>
          <w:szCs w:val="23"/>
        </w:rPr>
        <w:t xml:space="preserve"> both qualitative and quantitative issues. </w:t>
      </w:r>
      <w:r w:rsidR="007C1304" w:rsidRPr="00E2709D">
        <w:rPr>
          <w:rFonts w:ascii="Times New Roman" w:hAnsi="Times New Roman"/>
          <w:color w:val="000000"/>
          <w:sz w:val="23"/>
          <w:szCs w:val="23"/>
        </w:rPr>
        <w:t>As with actual practice in business, all of the cases are written to focus on issues, not answers, and as such</w:t>
      </w:r>
      <w:r w:rsidR="00092880">
        <w:rPr>
          <w:rFonts w:ascii="Times New Roman" w:hAnsi="Times New Roman"/>
          <w:color w:val="000000"/>
          <w:sz w:val="23"/>
          <w:szCs w:val="23"/>
        </w:rPr>
        <w:t xml:space="preserve"> may be</w:t>
      </w:r>
      <w:r w:rsidR="007C1304" w:rsidRPr="00E2709D">
        <w:rPr>
          <w:rFonts w:ascii="Times New Roman" w:hAnsi="Times New Roman"/>
          <w:color w:val="000000"/>
          <w:sz w:val="23"/>
          <w:szCs w:val="23"/>
        </w:rPr>
        <w:t xml:space="preserve"> ambiguous. There are often no “right answers” to cases, </w:t>
      </w:r>
      <w:r w:rsidR="007C1304">
        <w:rPr>
          <w:rFonts w:ascii="Times New Roman" w:hAnsi="Times New Roman"/>
          <w:color w:val="000000"/>
          <w:sz w:val="23"/>
          <w:szCs w:val="23"/>
        </w:rPr>
        <w:t>just</w:t>
      </w:r>
      <w:r w:rsidR="007C1304" w:rsidRPr="00E2709D">
        <w:rPr>
          <w:rFonts w:ascii="Times New Roman" w:hAnsi="Times New Roman"/>
          <w:color w:val="000000"/>
          <w:sz w:val="23"/>
          <w:szCs w:val="23"/>
        </w:rPr>
        <w:t xml:space="preserve"> good arguments and bad arguments for taking particular actions or decisions. There is sometimes a limited amount of quantitative information on which to make a decision and thus it </w:t>
      </w:r>
      <w:r w:rsidR="003C5F96">
        <w:rPr>
          <w:rFonts w:ascii="Times New Roman" w:hAnsi="Times New Roman"/>
          <w:color w:val="000000"/>
          <w:sz w:val="23"/>
          <w:szCs w:val="23"/>
        </w:rPr>
        <w:t>may be</w:t>
      </w:r>
      <w:r w:rsidR="007C1304" w:rsidRPr="00E2709D">
        <w:rPr>
          <w:rFonts w:ascii="Times New Roman" w:hAnsi="Times New Roman"/>
          <w:color w:val="000000"/>
          <w:sz w:val="23"/>
          <w:szCs w:val="23"/>
        </w:rPr>
        <w:t xml:space="preserve"> impossible to compute a precise numerical answer.</w:t>
      </w:r>
    </w:p>
    <w:p w:rsidR="001A0C26" w:rsidRDefault="00E91DE2" w:rsidP="003F6573">
      <w:pPr>
        <w:autoSpaceDE w:val="0"/>
        <w:autoSpaceDN w:val="0"/>
        <w:adjustRightInd w:val="0"/>
        <w:ind w:left="720"/>
        <w:rPr>
          <w:rFonts w:ascii="Times New Roman" w:hAnsi="Times New Roman"/>
          <w:bCs/>
          <w:iCs/>
          <w:color w:val="000000"/>
          <w:sz w:val="23"/>
          <w:szCs w:val="23"/>
        </w:rPr>
      </w:pPr>
      <w:r w:rsidRPr="00E91DE2">
        <w:rPr>
          <w:rFonts w:ascii="Times New Roman" w:hAnsi="Times New Roman"/>
          <w:bCs/>
          <w:iCs/>
          <w:color w:val="000000"/>
          <w:sz w:val="23"/>
          <w:szCs w:val="23"/>
        </w:rPr>
        <w:t>For one of these assignments</w:t>
      </w:r>
      <w:r>
        <w:rPr>
          <w:rFonts w:ascii="Times New Roman" w:hAnsi="Times New Roman"/>
          <w:bCs/>
          <w:i/>
          <w:iCs/>
          <w:color w:val="000000"/>
          <w:sz w:val="23"/>
          <w:szCs w:val="23"/>
        </w:rPr>
        <w:t>,</w:t>
      </w:r>
      <w:r w:rsidR="001A0C26">
        <w:rPr>
          <w:rFonts w:ascii="Times New Roman" w:hAnsi="Times New Roman"/>
          <w:bCs/>
          <w:iCs/>
          <w:color w:val="000000"/>
          <w:sz w:val="23"/>
          <w:szCs w:val="23"/>
        </w:rPr>
        <w:t xml:space="preserve"> there is a spreadsheet analysis for a foreign company along with a brief (5 minute) presentation. This assignment counts the same as the write-ups.</w:t>
      </w:r>
    </w:p>
    <w:p w:rsidR="0030377C" w:rsidRDefault="0030377C" w:rsidP="003F6573">
      <w:pPr>
        <w:autoSpaceDE w:val="0"/>
        <w:autoSpaceDN w:val="0"/>
        <w:adjustRightInd w:val="0"/>
        <w:ind w:left="720"/>
        <w:rPr>
          <w:rFonts w:ascii="Times New Roman" w:hAnsi="Times New Roman"/>
          <w:sz w:val="23"/>
          <w:szCs w:val="23"/>
        </w:rPr>
      </w:pPr>
      <w:r>
        <w:rPr>
          <w:rFonts w:ascii="Times New Roman" w:hAnsi="Times New Roman"/>
          <w:sz w:val="23"/>
          <w:szCs w:val="23"/>
        </w:rPr>
        <w:t>The lowest grade</w:t>
      </w:r>
      <w:r w:rsidR="00BC397C">
        <w:rPr>
          <w:rFonts w:ascii="Times New Roman" w:hAnsi="Times New Roman"/>
          <w:sz w:val="23"/>
          <w:szCs w:val="23"/>
        </w:rPr>
        <w:t xml:space="preserve"> among the</w:t>
      </w:r>
      <w:r w:rsidR="001A0C26">
        <w:rPr>
          <w:rFonts w:ascii="Times New Roman" w:hAnsi="Times New Roman"/>
          <w:sz w:val="23"/>
          <w:szCs w:val="23"/>
        </w:rPr>
        <w:t xml:space="preserve">se four potential assignments </w:t>
      </w:r>
      <w:r>
        <w:rPr>
          <w:rFonts w:ascii="Times New Roman" w:hAnsi="Times New Roman"/>
          <w:sz w:val="23"/>
          <w:szCs w:val="23"/>
        </w:rPr>
        <w:t>will be dropped</w:t>
      </w:r>
      <w:r w:rsidR="008027C8">
        <w:rPr>
          <w:rFonts w:ascii="Times New Roman" w:hAnsi="Times New Roman"/>
          <w:sz w:val="23"/>
          <w:szCs w:val="23"/>
        </w:rPr>
        <w:t xml:space="preserve"> so that only 3 write-ups</w:t>
      </w:r>
      <w:r w:rsidR="001A0C26">
        <w:rPr>
          <w:rFonts w:ascii="Times New Roman" w:hAnsi="Times New Roman"/>
          <w:sz w:val="23"/>
          <w:szCs w:val="23"/>
        </w:rPr>
        <w:t xml:space="preserve"> or 2 write-ups and a presentation</w:t>
      </w:r>
      <w:r w:rsidR="008027C8">
        <w:rPr>
          <w:rFonts w:ascii="Times New Roman" w:hAnsi="Times New Roman"/>
          <w:sz w:val="23"/>
          <w:szCs w:val="23"/>
        </w:rPr>
        <w:t xml:space="preserve"> matter for the grade. T</w:t>
      </w:r>
      <w:r>
        <w:rPr>
          <w:rFonts w:ascii="Times New Roman" w:hAnsi="Times New Roman"/>
          <w:sz w:val="23"/>
          <w:szCs w:val="23"/>
        </w:rPr>
        <w:t>herefore</w:t>
      </w:r>
      <w:r w:rsidR="008027C8">
        <w:rPr>
          <w:rFonts w:ascii="Times New Roman" w:hAnsi="Times New Roman"/>
          <w:sz w:val="23"/>
          <w:szCs w:val="23"/>
        </w:rPr>
        <w:t>, you may</w:t>
      </w:r>
      <w:r>
        <w:rPr>
          <w:rFonts w:ascii="Times New Roman" w:hAnsi="Times New Roman"/>
          <w:sz w:val="23"/>
          <w:szCs w:val="23"/>
        </w:rPr>
        <w:t xml:space="preserve"> choose not to turn in one</w:t>
      </w:r>
      <w:r w:rsidR="00BC397C">
        <w:rPr>
          <w:rFonts w:ascii="Times New Roman" w:hAnsi="Times New Roman"/>
          <w:sz w:val="23"/>
          <w:szCs w:val="23"/>
        </w:rPr>
        <w:t xml:space="preserve"> of these</w:t>
      </w:r>
      <w:r>
        <w:rPr>
          <w:rFonts w:ascii="Times New Roman" w:hAnsi="Times New Roman"/>
          <w:sz w:val="23"/>
          <w:szCs w:val="23"/>
        </w:rPr>
        <w:t xml:space="preserve"> assignment</w:t>
      </w:r>
      <w:r w:rsidR="00BC397C">
        <w:rPr>
          <w:rFonts w:ascii="Times New Roman" w:hAnsi="Times New Roman"/>
          <w:sz w:val="23"/>
          <w:szCs w:val="23"/>
        </w:rPr>
        <w:t>s</w:t>
      </w:r>
      <w:r>
        <w:rPr>
          <w:rFonts w:ascii="Times New Roman" w:hAnsi="Times New Roman"/>
          <w:sz w:val="23"/>
          <w:szCs w:val="23"/>
        </w:rPr>
        <w:t>.</w:t>
      </w:r>
    </w:p>
    <w:p w:rsidR="009B0983" w:rsidRDefault="009B0983" w:rsidP="003F6573">
      <w:pPr>
        <w:autoSpaceDE w:val="0"/>
        <w:autoSpaceDN w:val="0"/>
        <w:adjustRightInd w:val="0"/>
        <w:ind w:left="720"/>
        <w:rPr>
          <w:rFonts w:ascii="Times New Roman" w:hAnsi="Times New Roman"/>
          <w:sz w:val="23"/>
          <w:szCs w:val="23"/>
        </w:rPr>
      </w:pPr>
    </w:p>
    <w:p w:rsidR="003F6573" w:rsidRDefault="009B0983" w:rsidP="003F6573">
      <w:pPr>
        <w:autoSpaceDE w:val="0"/>
        <w:autoSpaceDN w:val="0"/>
        <w:adjustRightInd w:val="0"/>
        <w:ind w:left="720"/>
        <w:rPr>
          <w:rFonts w:ascii="Times New Roman" w:hAnsi="Times New Roman"/>
          <w:b/>
          <w:sz w:val="23"/>
          <w:szCs w:val="23"/>
        </w:rPr>
      </w:pPr>
      <w:r w:rsidRPr="000123D4">
        <w:rPr>
          <w:rFonts w:ascii="Times New Roman" w:hAnsi="Times New Roman"/>
          <w:b/>
          <w:i/>
          <w:sz w:val="23"/>
          <w:szCs w:val="23"/>
        </w:rPr>
        <w:t>3. Capstone Case –</w:t>
      </w:r>
      <w:r>
        <w:rPr>
          <w:rFonts w:ascii="Times New Roman" w:hAnsi="Times New Roman"/>
          <w:b/>
          <w:sz w:val="23"/>
          <w:szCs w:val="23"/>
        </w:rPr>
        <w:t xml:space="preserve"> </w:t>
      </w:r>
      <w:r w:rsidR="00CC564B">
        <w:rPr>
          <w:rFonts w:ascii="Times New Roman" w:hAnsi="Times New Roman"/>
          <w:sz w:val="23"/>
          <w:szCs w:val="23"/>
        </w:rPr>
        <w:t>To synthesize the topics you will have learned throughout the semester, there</w:t>
      </w:r>
      <w:r>
        <w:rPr>
          <w:rFonts w:ascii="Times New Roman" w:hAnsi="Times New Roman"/>
          <w:sz w:val="23"/>
          <w:szCs w:val="23"/>
        </w:rPr>
        <w:t xml:space="preserve"> will be an extended</w:t>
      </w:r>
      <w:r w:rsidR="00CC564B">
        <w:rPr>
          <w:rFonts w:ascii="Times New Roman" w:hAnsi="Times New Roman"/>
          <w:sz w:val="23"/>
          <w:szCs w:val="23"/>
        </w:rPr>
        <w:t xml:space="preserve"> capstone</w:t>
      </w:r>
      <w:r>
        <w:rPr>
          <w:rFonts w:ascii="Times New Roman" w:hAnsi="Times New Roman"/>
          <w:sz w:val="23"/>
          <w:szCs w:val="23"/>
        </w:rPr>
        <w:t xml:space="preserve"> write-up at the end of the c</w:t>
      </w:r>
      <w:r w:rsidR="00CC564B">
        <w:rPr>
          <w:rFonts w:ascii="Times New Roman" w:hAnsi="Times New Roman"/>
          <w:sz w:val="23"/>
          <w:szCs w:val="23"/>
        </w:rPr>
        <w:t>ourse</w:t>
      </w:r>
      <w:r>
        <w:rPr>
          <w:rFonts w:ascii="Times New Roman" w:hAnsi="Times New Roman"/>
          <w:sz w:val="23"/>
          <w:szCs w:val="23"/>
        </w:rPr>
        <w:t xml:space="preserve">. </w:t>
      </w:r>
      <w:r w:rsidR="00CC564B">
        <w:rPr>
          <w:rFonts w:ascii="Times New Roman" w:hAnsi="Times New Roman"/>
          <w:sz w:val="23"/>
          <w:szCs w:val="23"/>
        </w:rPr>
        <w:t>T</w:t>
      </w:r>
      <w:r>
        <w:rPr>
          <w:rFonts w:ascii="Times New Roman" w:hAnsi="Times New Roman"/>
          <w:sz w:val="23"/>
          <w:szCs w:val="23"/>
        </w:rPr>
        <w:t xml:space="preserve">his </w:t>
      </w:r>
      <w:r w:rsidR="00CC564B">
        <w:rPr>
          <w:rFonts w:ascii="Times New Roman" w:hAnsi="Times New Roman"/>
          <w:sz w:val="23"/>
          <w:szCs w:val="23"/>
        </w:rPr>
        <w:t>write-up</w:t>
      </w:r>
      <w:r>
        <w:rPr>
          <w:rFonts w:ascii="Times New Roman" w:hAnsi="Times New Roman"/>
          <w:sz w:val="23"/>
          <w:szCs w:val="23"/>
        </w:rPr>
        <w:t xml:space="preserve"> cannot be dropped.</w:t>
      </w:r>
      <w:r w:rsidR="0030377C" w:rsidRPr="009B0983">
        <w:rPr>
          <w:rFonts w:ascii="Times New Roman" w:hAnsi="Times New Roman"/>
          <w:b/>
          <w:sz w:val="23"/>
          <w:szCs w:val="23"/>
        </w:rPr>
        <w:t xml:space="preserve"> </w:t>
      </w:r>
    </w:p>
    <w:p w:rsidR="009B0983" w:rsidRDefault="009B0983" w:rsidP="003F6573">
      <w:pPr>
        <w:autoSpaceDE w:val="0"/>
        <w:autoSpaceDN w:val="0"/>
        <w:adjustRightInd w:val="0"/>
        <w:ind w:left="720"/>
        <w:rPr>
          <w:rFonts w:ascii="Times New Roman" w:hAnsi="Times New Roman"/>
          <w:b/>
          <w:sz w:val="23"/>
          <w:szCs w:val="23"/>
        </w:rPr>
      </w:pPr>
    </w:p>
    <w:p w:rsidR="009B0983" w:rsidRDefault="009B0983" w:rsidP="003F6573">
      <w:pPr>
        <w:autoSpaceDE w:val="0"/>
        <w:autoSpaceDN w:val="0"/>
        <w:adjustRightInd w:val="0"/>
        <w:ind w:left="720"/>
        <w:rPr>
          <w:rFonts w:ascii="Times New Roman" w:hAnsi="Times New Roman"/>
          <w:sz w:val="23"/>
          <w:szCs w:val="23"/>
        </w:rPr>
      </w:pPr>
      <w:r w:rsidRPr="009B0983">
        <w:rPr>
          <w:rFonts w:ascii="Times New Roman" w:hAnsi="Times New Roman"/>
          <w:b/>
          <w:sz w:val="23"/>
          <w:szCs w:val="23"/>
        </w:rPr>
        <w:t>4. Problem Sets –</w:t>
      </w:r>
      <w:r>
        <w:rPr>
          <w:rFonts w:ascii="Times New Roman" w:hAnsi="Times New Roman"/>
          <w:b/>
          <w:sz w:val="23"/>
          <w:szCs w:val="23"/>
        </w:rPr>
        <w:t xml:space="preserve"> </w:t>
      </w:r>
      <w:r w:rsidR="00E91DE2" w:rsidRPr="00E91DE2">
        <w:rPr>
          <w:rFonts w:ascii="Times New Roman" w:hAnsi="Times New Roman"/>
          <w:sz w:val="23"/>
          <w:szCs w:val="23"/>
        </w:rPr>
        <w:t>T</w:t>
      </w:r>
      <w:r w:rsidR="008027C8">
        <w:rPr>
          <w:rFonts w:ascii="Times New Roman" w:hAnsi="Times New Roman"/>
          <w:sz w:val="23"/>
          <w:szCs w:val="23"/>
        </w:rPr>
        <w:t>hree of the business cases</w:t>
      </w:r>
      <w:r w:rsidR="00E91DE2">
        <w:rPr>
          <w:rFonts w:ascii="Times New Roman" w:hAnsi="Times New Roman"/>
          <w:sz w:val="23"/>
          <w:szCs w:val="23"/>
        </w:rPr>
        <w:t xml:space="preserve"> </w:t>
      </w:r>
      <w:r w:rsidR="00D851B3">
        <w:rPr>
          <w:rFonts w:ascii="Times New Roman" w:hAnsi="Times New Roman"/>
          <w:sz w:val="23"/>
          <w:szCs w:val="23"/>
        </w:rPr>
        <w:t xml:space="preserve">only </w:t>
      </w:r>
      <w:r w:rsidR="008027C8">
        <w:rPr>
          <w:rFonts w:ascii="Times New Roman" w:hAnsi="Times New Roman"/>
          <w:sz w:val="23"/>
          <w:szCs w:val="23"/>
        </w:rPr>
        <w:t>require submitt</w:t>
      </w:r>
      <w:r w:rsidR="00D851B3">
        <w:rPr>
          <w:rFonts w:ascii="Times New Roman" w:hAnsi="Times New Roman"/>
          <w:sz w:val="23"/>
          <w:szCs w:val="23"/>
        </w:rPr>
        <w:t>ing</w:t>
      </w:r>
      <w:r w:rsidR="008027C8">
        <w:rPr>
          <w:rFonts w:ascii="Times New Roman" w:hAnsi="Times New Roman"/>
          <w:sz w:val="23"/>
          <w:szCs w:val="23"/>
        </w:rPr>
        <w:t xml:space="preserve"> the answers to some objective quantitative questions</w:t>
      </w:r>
      <w:r w:rsidR="00E91DE2">
        <w:rPr>
          <w:rFonts w:ascii="Times New Roman" w:hAnsi="Times New Roman"/>
          <w:sz w:val="23"/>
          <w:szCs w:val="23"/>
        </w:rPr>
        <w:t xml:space="preserve"> in the form of “problem sets.”</w:t>
      </w:r>
      <w:r w:rsidR="008027C8">
        <w:rPr>
          <w:rFonts w:ascii="Times New Roman" w:hAnsi="Times New Roman"/>
          <w:sz w:val="23"/>
          <w:szCs w:val="23"/>
        </w:rPr>
        <w:t xml:space="preserve"> </w:t>
      </w:r>
      <w:r>
        <w:rPr>
          <w:rFonts w:ascii="Times New Roman" w:hAnsi="Times New Roman"/>
          <w:sz w:val="23"/>
          <w:szCs w:val="23"/>
        </w:rPr>
        <w:t>The lowest grade for the problem set assignments will be dropped and you may therefore choose not to turn in one assignment</w:t>
      </w:r>
      <w:r w:rsidR="008027C8">
        <w:rPr>
          <w:rFonts w:ascii="Times New Roman" w:hAnsi="Times New Roman"/>
          <w:sz w:val="23"/>
          <w:szCs w:val="23"/>
        </w:rPr>
        <w:t xml:space="preserve"> so that only 2 problem sets matter for the </w:t>
      </w:r>
      <w:r w:rsidR="005E1A3C">
        <w:rPr>
          <w:rFonts w:ascii="Times New Roman" w:hAnsi="Times New Roman"/>
          <w:sz w:val="23"/>
          <w:szCs w:val="23"/>
        </w:rPr>
        <w:t xml:space="preserve">course </w:t>
      </w:r>
      <w:r w:rsidR="008027C8">
        <w:rPr>
          <w:rFonts w:ascii="Times New Roman" w:hAnsi="Times New Roman"/>
          <w:sz w:val="23"/>
          <w:szCs w:val="23"/>
        </w:rPr>
        <w:t>grade.</w:t>
      </w:r>
    </w:p>
    <w:p w:rsidR="008027C8" w:rsidRPr="009B0983" w:rsidRDefault="008027C8" w:rsidP="003F6573">
      <w:pPr>
        <w:autoSpaceDE w:val="0"/>
        <w:autoSpaceDN w:val="0"/>
        <w:adjustRightInd w:val="0"/>
        <w:ind w:left="720"/>
        <w:rPr>
          <w:rFonts w:ascii="Times New Roman" w:hAnsi="Times New Roman"/>
          <w:sz w:val="23"/>
          <w:szCs w:val="23"/>
        </w:rPr>
      </w:pPr>
    </w:p>
    <w:p w:rsidR="00051100" w:rsidRDefault="000123D4" w:rsidP="00A20163">
      <w:pPr>
        <w:autoSpaceDE w:val="0"/>
        <w:autoSpaceDN w:val="0"/>
        <w:adjustRightInd w:val="0"/>
        <w:ind w:left="720"/>
        <w:rPr>
          <w:rFonts w:ascii="Times New Roman" w:hAnsi="Times New Roman"/>
          <w:color w:val="000000"/>
          <w:sz w:val="23"/>
          <w:szCs w:val="23"/>
        </w:rPr>
      </w:pPr>
      <w:r>
        <w:rPr>
          <w:rFonts w:ascii="Times New Roman" w:hAnsi="Times New Roman"/>
          <w:b/>
          <w:i/>
          <w:color w:val="000000"/>
          <w:sz w:val="23"/>
          <w:szCs w:val="23"/>
        </w:rPr>
        <w:t>5</w:t>
      </w:r>
      <w:r w:rsidR="00811ACD">
        <w:rPr>
          <w:rFonts w:ascii="Times New Roman" w:hAnsi="Times New Roman"/>
          <w:b/>
          <w:i/>
          <w:color w:val="000000"/>
          <w:sz w:val="23"/>
          <w:szCs w:val="23"/>
        </w:rPr>
        <w:t xml:space="preserve">. </w:t>
      </w:r>
      <w:r w:rsidR="00A20163" w:rsidRPr="00A20163">
        <w:rPr>
          <w:rFonts w:ascii="Times New Roman" w:hAnsi="Times New Roman"/>
          <w:b/>
          <w:i/>
          <w:color w:val="000000"/>
          <w:sz w:val="23"/>
          <w:szCs w:val="23"/>
        </w:rPr>
        <w:t>Class participation</w:t>
      </w:r>
      <w:r w:rsidR="00A20163" w:rsidRPr="00DF54D4">
        <w:rPr>
          <w:rFonts w:ascii="Times New Roman" w:hAnsi="Times New Roman"/>
          <w:b/>
          <w:color w:val="000000"/>
          <w:sz w:val="23"/>
          <w:szCs w:val="23"/>
        </w:rPr>
        <w:t>:</w:t>
      </w:r>
      <w:r w:rsidR="00A20163">
        <w:rPr>
          <w:rFonts w:ascii="Times New Roman" w:hAnsi="Times New Roman"/>
          <w:color w:val="000000"/>
          <w:sz w:val="23"/>
          <w:szCs w:val="23"/>
        </w:rPr>
        <w:t xml:space="preserve">  </w:t>
      </w:r>
      <w:r w:rsidR="00171A08">
        <w:rPr>
          <w:rFonts w:ascii="Times New Roman" w:hAnsi="Times New Roman"/>
          <w:color w:val="000000"/>
          <w:sz w:val="23"/>
          <w:szCs w:val="23"/>
        </w:rPr>
        <w:t>T</w:t>
      </w:r>
      <w:r w:rsidR="00A20163">
        <w:rPr>
          <w:rFonts w:ascii="Times New Roman" w:hAnsi="Times New Roman"/>
          <w:color w:val="000000"/>
          <w:sz w:val="23"/>
          <w:szCs w:val="23"/>
        </w:rPr>
        <w:t>here are two components to the participation grade.</w:t>
      </w:r>
    </w:p>
    <w:p w:rsidR="00051100" w:rsidRDefault="00A20163" w:rsidP="00A20163">
      <w:pPr>
        <w:autoSpaceDE w:val="0"/>
        <w:autoSpaceDN w:val="0"/>
        <w:adjustRightInd w:val="0"/>
        <w:ind w:left="720"/>
        <w:rPr>
          <w:rFonts w:ascii="Times New Roman" w:hAnsi="Times New Roman"/>
          <w:color w:val="000000"/>
          <w:sz w:val="23"/>
          <w:szCs w:val="23"/>
        </w:rPr>
      </w:pPr>
      <w:r>
        <w:rPr>
          <w:rFonts w:ascii="Times New Roman" w:hAnsi="Times New Roman"/>
          <w:color w:val="000000"/>
          <w:sz w:val="23"/>
          <w:szCs w:val="23"/>
        </w:rPr>
        <w:t>(a) Attendance:  Attendance counts two-thirds towards the participation grade.  It will be taken every c</w:t>
      </w:r>
      <w:r w:rsidR="008027C8">
        <w:rPr>
          <w:rFonts w:ascii="Times New Roman" w:hAnsi="Times New Roman"/>
          <w:color w:val="000000"/>
          <w:sz w:val="23"/>
          <w:szCs w:val="23"/>
        </w:rPr>
        <w:t>ase</w:t>
      </w:r>
      <w:r>
        <w:rPr>
          <w:rFonts w:ascii="Times New Roman" w:hAnsi="Times New Roman"/>
          <w:color w:val="000000"/>
          <w:sz w:val="23"/>
          <w:szCs w:val="23"/>
        </w:rPr>
        <w:t xml:space="preserve"> discussion day </w:t>
      </w:r>
      <w:r w:rsidR="00384C49">
        <w:rPr>
          <w:rFonts w:ascii="Times New Roman" w:hAnsi="Times New Roman"/>
          <w:color w:val="000000"/>
          <w:sz w:val="23"/>
          <w:szCs w:val="23"/>
        </w:rPr>
        <w:t xml:space="preserve">(generally Wednesdays) </w:t>
      </w:r>
      <w:r>
        <w:rPr>
          <w:rFonts w:ascii="Times New Roman" w:hAnsi="Times New Roman"/>
          <w:color w:val="000000"/>
          <w:sz w:val="23"/>
          <w:szCs w:val="23"/>
        </w:rPr>
        <w:t xml:space="preserve">and on a random basis on other days.  </w:t>
      </w:r>
      <w:r w:rsidR="00051100">
        <w:rPr>
          <w:rFonts w:ascii="Times New Roman" w:hAnsi="Times New Roman"/>
          <w:color w:val="000000"/>
          <w:sz w:val="23"/>
          <w:szCs w:val="23"/>
        </w:rPr>
        <w:t>I take a</w:t>
      </w:r>
      <w:r>
        <w:rPr>
          <w:rFonts w:ascii="Times New Roman" w:hAnsi="Times New Roman"/>
          <w:color w:val="000000"/>
          <w:sz w:val="23"/>
          <w:szCs w:val="23"/>
        </w:rPr>
        <w:t>ttendance promptly at the beginning of the class</w:t>
      </w:r>
      <w:r w:rsidR="00051100">
        <w:rPr>
          <w:rFonts w:ascii="Times New Roman" w:hAnsi="Times New Roman"/>
          <w:color w:val="000000"/>
          <w:sz w:val="23"/>
          <w:szCs w:val="23"/>
        </w:rPr>
        <w:t xml:space="preserve"> so as not to take up class-time</w:t>
      </w:r>
      <w:r>
        <w:rPr>
          <w:rFonts w:ascii="Times New Roman" w:hAnsi="Times New Roman"/>
          <w:color w:val="000000"/>
          <w:sz w:val="23"/>
          <w:szCs w:val="23"/>
        </w:rPr>
        <w:t xml:space="preserve">.  </w:t>
      </w:r>
      <w:r w:rsidR="00051100">
        <w:rPr>
          <w:rFonts w:ascii="Times New Roman" w:hAnsi="Times New Roman"/>
          <w:color w:val="000000"/>
          <w:sz w:val="23"/>
          <w:szCs w:val="23"/>
        </w:rPr>
        <w:t xml:space="preserve">Therefore, </w:t>
      </w:r>
      <w:r w:rsidR="00051100" w:rsidRPr="00E91DE2">
        <w:rPr>
          <w:rFonts w:ascii="Times New Roman" w:hAnsi="Times New Roman"/>
          <w:i/>
          <w:color w:val="000000"/>
          <w:sz w:val="23"/>
          <w:szCs w:val="23"/>
        </w:rPr>
        <w:t>i</w:t>
      </w:r>
      <w:r w:rsidRPr="00E91DE2">
        <w:rPr>
          <w:rFonts w:ascii="Times New Roman" w:hAnsi="Times New Roman"/>
          <w:i/>
          <w:color w:val="000000"/>
          <w:sz w:val="23"/>
          <w:szCs w:val="23"/>
        </w:rPr>
        <w:t>f you are late to class,</w:t>
      </w:r>
      <w:r w:rsidR="00051100" w:rsidRPr="00E91DE2">
        <w:rPr>
          <w:rFonts w:ascii="Times New Roman" w:hAnsi="Times New Roman"/>
          <w:i/>
          <w:color w:val="000000"/>
          <w:sz w:val="23"/>
          <w:szCs w:val="23"/>
        </w:rPr>
        <w:t xml:space="preserve"> </w:t>
      </w:r>
      <w:r w:rsidR="008027C8" w:rsidRPr="00E91DE2">
        <w:rPr>
          <w:rFonts w:ascii="Times New Roman" w:hAnsi="Times New Roman"/>
          <w:i/>
          <w:color w:val="000000"/>
          <w:sz w:val="23"/>
          <w:szCs w:val="23"/>
        </w:rPr>
        <w:t>please</w:t>
      </w:r>
      <w:r w:rsidRPr="00E91DE2">
        <w:rPr>
          <w:rFonts w:ascii="Times New Roman" w:hAnsi="Times New Roman"/>
          <w:i/>
          <w:color w:val="000000"/>
          <w:sz w:val="23"/>
          <w:szCs w:val="23"/>
        </w:rPr>
        <w:t xml:space="preserve"> let me know at the end of that class period that you were</w:t>
      </w:r>
      <w:r w:rsidR="00CC564B" w:rsidRPr="00E91DE2">
        <w:rPr>
          <w:rFonts w:ascii="Times New Roman" w:hAnsi="Times New Roman"/>
          <w:i/>
          <w:color w:val="000000"/>
          <w:sz w:val="23"/>
          <w:szCs w:val="23"/>
        </w:rPr>
        <w:t xml:space="preserve"> in attendance</w:t>
      </w:r>
      <w:r w:rsidR="008027C8" w:rsidRPr="00E91DE2">
        <w:rPr>
          <w:rFonts w:ascii="Times New Roman" w:hAnsi="Times New Roman"/>
          <w:i/>
          <w:color w:val="000000"/>
          <w:sz w:val="23"/>
          <w:szCs w:val="23"/>
        </w:rPr>
        <w:t xml:space="preserve"> </w:t>
      </w:r>
      <w:r w:rsidR="008027C8">
        <w:rPr>
          <w:rFonts w:ascii="Times New Roman" w:hAnsi="Times New Roman"/>
          <w:color w:val="000000"/>
          <w:sz w:val="23"/>
          <w:szCs w:val="23"/>
        </w:rPr>
        <w:t>if you want to be counted as present.</w:t>
      </w:r>
    </w:p>
    <w:p w:rsidR="00811ACD" w:rsidRDefault="00A20163" w:rsidP="00A20163">
      <w:pPr>
        <w:autoSpaceDE w:val="0"/>
        <w:autoSpaceDN w:val="0"/>
        <w:adjustRightInd w:val="0"/>
        <w:ind w:left="720"/>
        <w:rPr>
          <w:rFonts w:ascii="Times New Roman" w:hAnsi="Times New Roman"/>
          <w:color w:val="000000"/>
          <w:sz w:val="23"/>
          <w:szCs w:val="23"/>
        </w:rPr>
      </w:pPr>
      <w:r>
        <w:rPr>
          <w:rFonts w:ascii="Times New Roman" w:hAnsi="Times New Roman"/>
          <w:color w:val="000000"/>
          <w:sz w:val="23"/>
          <w:szCs w:val="23"/>
        </w:rPr>
        <w:t>(b)  Discussion:  A discussion grade will count one-thirds towards the participation grade.  The discussion grade will</w:t>
      </w:r>
      <w:r w:rsidR="006C3C17">
        <w:rPr>
          <w:rFonts w:ascii="Times New Roman" w:hAnsi="Times New Roman"/>
          <w:color w:val="000000"/>
          <w:sz w:val="23"/>
          <w:szCs w:val="23"/>
        </w:rPr>
        <w:t xml:space="preserve"> generally</w:t>
      </w:r>
      <w:r>
        <w:rPr>
          <w:rFonts w:ascii="Times New Roman" w:hAnsi="Times New Roman"/>
          <w:color w:val="000000"/>
          <w:sz w:val="23"/>
          <w:szCs w:val="23"/>
        </w:rPr>
        <w:t xml:space="preserve"> depend upon </w:t>
      </w:r>
      <w:r w:rsidR="00BC397C">
        <w:rPr>
          <w:rFonts w:ascii="Times New Roman" w:hAnsi="Times New Roman"/>
          <w:color w:val="000000"/>
          <w:sz w:val="23"/>
          <w:szCs w:val="23"/>
        </w:rPr>
        <w:t>your</w:t>
      </w:r>
      <w:r>
        <w:rPr>
          <w:rFonts w:ascii="Times New Roman" w:hAnsi="Times New Roman"/>
          <w:color w:val="000000"/>
          <w:sz w:val="23"/>
          <w:szCs w:val="23"/>
        </w:rPr>
        <w:t xml:space="preserve"> willingness to give answers when called upon (whether right or wrong) and also</w:t>
      </w:r>
      <w:r w:rsidR="00BC397C">
        <w:rPr>
          <w:rFonts w:ascii="Times New Roman" w:hAnsi="Times New Roman"/>
          <w:color w:val="000000"/>
          <w:sz w:val="23"/>
          <w:szCs w:val="23"/>
        </w:rPr>
        <w:t xml:space="preserve"> your</w:t>
      </w:r>
      <w:r>
        <w:rPr>
          <w:rFonts w:ascii="Times New Roman" w:hAnsi="Times New Roman"/>
          <w:color w:val="000000"/>
          <w:sz w:val="23"/>
          <w:szCs w:val="23"/>
        </w:rPr>
        <w:t xml:space="preserve"> willingness to </w:t>
      </w:r>
      <w:r>
        <w:rPr>
          <w:rFonts w:ascii="Times New Roman" w:hAnsi="Times New Roman"/>
          <w:color w:val="000000"/>
          <w:sz w:val="23"/>
          <w:szCs w:val="23"/>
        </w:rPr>
        <w:lastRenderedPageBreak/>
        <w:t>volunteer to help discuss case questions.  A participation grade will be posted twice a semester on Canvas</w:t>
      </w:r>
      <w:r w:rsidR="009615BD">
        <w:rPr>
          <w:rFonts w:ascii="Times New Roman" w:hAnsi="Times New Roman"/>
          <w:color w:val="000000"/>
          <w:sz w:val="23"/>
          <w:szCs w:val="23"/>
        </w:rPr>
        <w:t xml:space="preserve"> </w:t>
      </w:r>
      <w:r w:rsidR="00171A08">
        <w:rPr>
          <w:rFonts w:ascii="Times New Roman" w:hAnsi="Times New Roman"/>
          <w:color w:val="000000"/>
          <w:sz w:val="23"/>
          <w:szCs w:val="23"/>
        </w:rPr>
        <w:t xml:space="preserve">as “check”,  </w:t>
      </w:r>
      <w:r w:rsidR="00977385">
        <w:rPr>
          <w:rFonts w:ascii="Times New Roman" w:hAnsi="Times New Roman"/>
          <w:color w:val="000000"/>
          <w:sz w:val="23"/>
          <w:szCs w:val="23"/>
        </w:rPr>
        <w:t>“</w:t>
      </w:r>
      <w:r w:rsidR="009615BD">
        <w:rPr>
          <w:rFonts w:ascii="Times New Roman" w:hAnsi="Times New Roman"/>
          <w:color w:val="000000"/>
          <w:sz w:val="23"/>
          <w:szCs w:val="23"/>
        </w:rPr>
        <w:t>check</w:t>
      </w:r>
      <w:r w:rsidR="00171A08">
        <w:rPr>
          <w:rFonts w:ascii="Times New Roman" w:hAnsi="Times New Roman"/>
          <w:color w:val="000000"/>
          <w:sz w:val="23"/>
          <w:szCs w:val="23"/>
        </w:rPr>
        <w:t>+</w:t>
      </w:r>
      <w:r w:rsidR="00977385">
        <w:rPr>
          <w:rFonts w:ascii="Times New Roman" w:hAnsi="Times New Roman"/>
          <w:color w:val="000000"/>
          <w:sz w:val="23"/>
          <w:szCs w:val="23"/>
        </w:rPr>
        <w:t>”</w:t>
      </w:r>
      <w:r w:rsidR="009615BD">
        <w:rPr>
          <w:rFonts w:ascii="Times New Roman" w:hAnsi="Times New Roman"/>
          <w:color w:val="000000"/>
          <w:sz w:val="23"/>
          <w:szCs w:val="23"/>
        </w:rPr>
        <w:t xml:space="preserve"> </w:t>
      </w:r>
      <w:r w:rsidR="00977385">
        <w:rPr>
          <w:rFonts w:ascii="Times New Roman" w:hAnsi="Times New Roman"/>
          <w:color w:val="000000"/>
          <w:sz w:val="23"/>
          <w:szCs w:val="23"/>
        </w:rPr>
        <w:t>or</w:t>
      </w:r>
      <w:r w:rsidR="009615BD">
        <w:rPr>
          <w:rFonts w:ascii="Times New Roman" w:hAnsi="Times New Roman"/>
          <w:color w:val="000000"/>
          <w:sz w:val="23"/>
          <w:szCs w:val="23"/>
        </w:rPr>
        <w:t xml:space="preserve"> </w:t>
      </w:r>
      <w:r w:rsidR="00977385">
        <w:rPr>
          <w:rFonts w:ascii="Times New Roman" w:hAnsi="Times New Roman"/>
          <w:color w:val="000000"/>
          <w:sz w:val="23"/>
          <w:szCs w:val="23"/>
        </w:rPr>
        <w:t>“</w:t>
      </w:r>
      <w:r w:rsidR="009615BD">
        <w:rPr>
          <w:rFonts w:ascii="Times New Roman" w:hAnsi="Times New Roman"/>
          <w:color w:val="000000"/>
          <w:sz w:val="23"/>
          <w:szCs w:val="23"/>
        </w:rPr>
        <w:t>check</w:t>
      </w:r>
      <w:r w:rsidR="00171A08">
        <w:rPr>
          <w:rFonts w:ascii="Times New Roman" w:hAnsi="Times New Roman"/>
          <w:color w:val="000000"/>
          <w:sz w:val="23"/>
          <w:szCs w:val="23"/>
        </w:rPr>
        <w:t xml:space="preserve"> </w:t>
      </w:r>
      <w:r w:rsidR="00977385">
        <w:rPr>
          <w:rFonts w:ascii="Times New Roman" w:hAnsi="Times New Roman"/>
          <w:color w:val="000000"/>
          <w:sz w:val="23"/>
          <w:szCs w:val="23"/>
        </w:rPr>
        <w:t>–“</w:t>
      </w:r>
      <w:r>
        <w:rPr>
          <w:rFonts w:ascii="Times New Roman" w:hAnsi="Times New Roman"/>
          <w:color w:val="000000"/>
          <w:sz w:val="23"/>
          <w:szCs w:val="23"/>
        </w:rPr>
        <w:t xml:space="preserve">. </w:t>
      </w:r>
    </w:p>
    <w:p w:rsidR="00AB1C0D" w:rsidRDefault="00AB1C0D" w:rsidP="00A20163">
      <w:pPr>
        <w:autoSpaceDE w:val="0"/>
        <w:autoSpaceDN w:val="0"/>
        <w:adjustRightInd w:val="0"/>
        <w:ind w:left="720"/>
        <w:rPr>
          <w:rFonts w:ascii="Times New Roman" w:hAnsi="Times New Roman"/>
          <w:color w:val="000000"/>
          <w:sz w:val="23"/>
          <w:szCs w:val="23"/>
        </w:rPr>
      </w:pPr>
    </w:p>
    <w:p w:rsidR="00AB1C0D" w:rsidRDefault="000123D4" w:rsidP="00AB1C0D">
      <w:pPr>
        <w:autoSpaceDE w:val="0"/>
        <w:autoSpaceDN w:val="0"/>
        <w:adjustRightInd w:val="0"/>
        <w:rPr>
          <w:rFonts w:ascii="Times New Roman" w:hAnsi="Times New Roman"/>
          <w:sz w:val="23"/>
          <w:szCs w:val="23"/>
        </w:rPr>
      </w:pPr>
      <w:r w:rsidRPr="000123D4">
        <w:rPr>
          <w:rFonts w:ascii="Times New Roman" w:hAnsi="Times New Roman"/>
          <w:b/>
          <w:i/>
          <w:sz w:val="23"/>
          <w:szCs w:val="23"/>
          <w:u w:val="single"/>
        </w:rPr>
        <w:t>Groups</w:t>
      </w:r>
      <w:r w:rsidRPr="000123D4">
        <w:rPr>
          <w:rFonts w:ascii="Times New Roman" w:hAnsi="Times New Roman"/>
          <w:b/>
          <w:i/>
          <w:sz w:val="23"/>
          <w:szCs w:val="23"/>
        </w:rPr>
        <w:t xml:space="preserve"> </w:t>
      </w:r>
      <w:proofErr w:type="gramStart"/>
      <w:r>
        <w:rPr>
          <w:rFonts w:ascii="Times New Roman" w:hAnsi="Times New Roman"/>
          <w:b/>
          <w:i/>
          <w:sz w:val="23"/>
          <w:szCs w:val="23"/>
        </w:rPr>
        <w:t xml:space="preserve">- </w:t>
      </w:r>
      <w:r>
        <w:rPr>
          <w:rFonts w:ascii="Times New Roman" w:hAnsi="Times New Roman"/>
          <w:i/>
          <w:sz w:val="23"/>
          <w:szCs w:val="23"/>
        </w:rPr>
        <w:t xml:space="preserve"> </w:t>
      </w:r>
      <w:r w:rsidR="00BC397C">
        <w:rPr>
          <w:rFonts w:ascii="Times New Roman" w:hAnsi="Times New Roman"/>
          <w:sz w:val="23"/>
          <w:szCs w:val="23"/>
        </w:rPr>
        <w:t>To</w:t>
      </w:r>
      <w:proofErr w:type="gramEnd"/>
      <w:r w:rsidR="00BC397C">
        <w:rPr>
          <w:rFonts w:ascii="Times New Roman" w:hAnsi="Times New Roman"/>
          <w:sz w:val="23"/>
          <w:szCs w:val="23"/>
        </w:rPr>
        <w:t xml:space="preserve"> submit assignments, you will form a “</w:t>
      </w:r>
      <w:r>
        <w:rPr>
          <w:rFonts w:ascii="Times New Roman" w:hAnsi="Times New Roman"/>
          <w:sz w:val="23"/>
          <w:szCs w:val="23"/>
        </w:rPr>
        <w:t>Group</w:t>
      </w:r>
      <w:r w:rsidR="00BC397C">
        <w:rPr>
          <w:rFonts w:ascii="Times New Roman" w:hAnsi="Times New Roman"/>
          <w:sz w:val="23"/>
          <w:szCs w:val="23"/>
        </w:rPr>
        <w:t>”</w:t>
      </w:r>
      <w:r w:rsidR="00AB1C0D">
        <w:rPr>
          <w:rFonts w:ascii="Times New Roman" w:hAnsi="Times New Roman"/>
          <w:sz w:val="23"/>
          <w:szCs w:val="23"/>
        </w:rPr>
        <w:t xml:space="preserve"> </w:t>
      </w:r>
      <w:r w:rsidR="00AB1C0D">
        <w:rPr>
          <w:rFonts w:ascii="Times New Roman" w:hAnsi="Times New Roman"/>
          <w:sz w:val="23"/>
          <w:szCs w:val="23"/>
        </w:rPr>
        <w:t xml:space="preserve"> through the IEMAV site (accessible through Canvas). </w:t>
      </w:r>
      <w:r w:rsidR="00AB1C0D">
        <w:rPr>
          <w:rFonts w:ascii="Times New Roman" w:hAnsi="Times New Roman"/>
          <w:sz w:val="23"/>
          <w:szCs w:val="23"/>
        </w:rPr>
        <w:t xml:space="preserve"> </w:t>
      </w:r>
      <w:r w:rsidR="00AB1C0D" w:rsidRPr="00F80C7C">
        <w:rPr>
          <w:rFonts w:ascii="Times New Roman" w:hAnsi="Times New Roman"/>
          <w:i/>
          <w:sz w:val="23"/>
          <w:szCs w:val="23"/>
        </w:rPr>
        <w:t>The maximum number of students permitted in a group is 4.</w:t>
      </w:r>
    </w:p>
    <w:p w:rsidR="00567778" w:rsidRDefault="00AB1C0D" w:rsidP="000123D4">
      <w:pPr>
        <w:autoSpaceDE w:val="0"/>
        <w:autoSpaceDN w:val="0"/>
        <w:adjustRightInd w:val="0"/>
        <w:rPr>
          <w:rFonts w:ascii="Times New Roman" w:hAnsi="Times New Roman"/>
          <w:sz w:val="23"/>
          <w:szCs w:val="23"/>
        </w:rPr>
      </w:pPr>
      <w:r>
        <w:rPr>
          <w:rFonts w:ascii="Times New Roman" w:hAnsi="Times New Roman"/>
          <w:sz w:val="23"/>
          <w:szCs w:val="23"/>
        </w:rPr>
        <w:t>You will form a “group”</w:t>
      </w:r>
      <w:r w:rsidR="00A641AF">
        <w:rPr>
          <w:rFonts w:ascii="Times New Roman" w:hAnsi="Times New Roman"/>
          <w:sz w:val="23"/>
          <w:szCs w:val="23"/>
        </w:rPr>
        <w:t xml:space="preserve"> whether you are working alone or with others. </w:t>
      </w:r>
      <w:r w:rsidR="00A641AF" w:rsidRPr="00567778">
        <w:rPr>
          <w:rFonts w:ascii="Times New Roman" w:hAnsi="Times New Roman"/>
          <w:sz w:val="23"/>
          <w:szCs w:val="23"/>
        </w:rPr>
        <w:t xml:space="preserve">Please note that </w:t>
      </w:r>
      <w:r w:rsidR="007C1A1D" w:rsidRPr="00567778">
        <w:rPr>
          <w:rFonts w:ascii="Times New Roman" w:hAnsi="Times New Roman"/>
          <w:sz w:val="23"/>
          <w:szCs w:val="23"/>
        </w:rPr>
        <w:t>the</w:t>
      </w:r>
      <w:r w:rsidRPr="00567778">
        <w:rPr>
          <w:rFonts w:ascii="Times New Roman" w:hAnsi="Times New Roman"/>
          <w:sz w:val="23"/>
          <w:szCs w:val="23"/>
        </w:rPr>
        <w:t xml:space="preserve"> IEMAV</w:t>
      </w:r>
      <w:r w:rsidR="007C1A1D" w:rsidRPr="00567778">
        <w:rPr>
          <w:rFonts w:ascii="Times New Roman" w:hAnsi="Times New Roman"/>
          <w:sz w:val="23"/>
          <w:szCs w:val="23"/>
        </w:rPr>
        <w:t xml:space="preserve"> system requires </w:t>
      </w:r>
      <w:r w:rsidR="00A641AF" w:rsidRPr="00567778">
        <w:rPr>
          <w:rFonts w:ascii="Times New Roman" w:hAnsi="Times New Roman"/>
          <w:sz w:val="23"/>
          <w:szCs w:val="23"/>
        </w:rPr>
        <w:t xml:space="preserve">you </w:t>
      </w:r>
      <w:r w:rsidR="007C1A1D" w:rsidRPr="00567778">
        <w:rPr>
          <w:rFonts w:ascii="Times New Roman" w:hAnsi="Times New Roman"/>
          <w:sz w:val="23"/>
          <w:szCs w:val="23"/>
        </w:rPr>
        <w:t xml:space="preserve">to </w:t>
      </w:r>
      <w:r w:rsidR="00A641AF" w:rsidRPr="00567778">
        <w:rPr>
          <w:rFonts w:ascii="Times New Roman" w:hAnsi="Times New Roman"/>
          <w:sz w:val="23"/>
          <w:szCs w:val="23"/>
        </w:rPr>
        <w:t>follow this step every time you submit an assignment.</w:t>
      </w:r>
      <w:r w:rsidR="000123D4">
        <w:rPr>
          <w:rFonts w:ascii="Times New Roman" w:hAnsi="Times New Roman"/>
          <w:sz w:val="23"/>
          <w:szCs w:val="23"/>
        </w:rPr>
        <w:t xml:space="preserve">  The group sign-up procedure will be covered in detail during class.</w:t>
      </w:r>
    </w:p>
    <w:p w:rsidR="000123D4" w:rsidRDefault="000123D4" w:rsidP="00567778">
      <w:pPr>
        <w:autoSpaceDE w:val="0"/>
        <w:autoSpaceDN w:val="0"/>
        <w:adjustRightInd w:val="0"/>
        <w:ind w:firstLine="720"/>
        <w:rPr>
          <w:rFonts w:ascii="Times New Roman" w:hAnsi="Times New Roman"/>
          <w:sz w:val="23"/>
          <w:szCs w:val="23"/>
        </w:rPr>
      </w:pPr>
      <w:r>
        <w:rPr>
          <w:rFonts w:ascii="Times New Roman" w:hAnsi="Times New Roman"/>
          <w:sz w:val="23"/>
          <w:szCs w:val="23"/>
        </w:rPr>
        <w:t>Generally, students prefer to form a group early in the semester and keep with that group throughout.  Nevertheless, students sometimes prefer to submit</w:t>
      </w:r>
      <w:r w:rsidR="00CC564B">
        <w:rPr>
          <w:rFonts w:ascii="Times New Roman" w:hAnsi="Times New Roman"/>
          <w:sz w:val="23"/>
          <w:szCs w:val="23"/>
        </w:rPr>
        <w:t xml:space="preserve"> some</w:t>
      </w:r>
      <w:r>
        <w:rPr>
          <w:rFonts w:ascii="Times New Roman" w:hAnsi="Times New Roman"/>
          <w:sz w:val="23"/>
          <w:szCs w:val="23"/>
        </w:rPr>
        <w:t xml:space="preserve"> assignments individually or to join a different group during the course of the semester.  </w:t>
      </w:r>
      <w:r w:rsidR="00567778">
        <w:rPr>
          <w:rFonts w:ascii="Times New Roman" w:hAnsi="Times New Roman"/>
          <w:sz w:val="23"/>
          <w:szCs w:val="23"/>
        </w:rPr>
        <w:t xml:space="preserve">You may make these changes </w:t>
      </w:r>
      <w:r>
        <w:rPr>
          <w:rFonts w:ascii="Times New Roman" w:hAnsi="Times New Roman"/>
          <w:sz w:val="23"/>
          <w:szCs w:val="23"/>
        </w:rPr>
        <w:t>through the site</w:t>
      </w:r>
      <w:r w:rsidR="00567778">
        <w:rPr>
          <w:rFonts w:ascii="Times New Roman" w:hAnsi="Times New Roman"/>
          <w:sz w:val="23"/>
          <w:szCs w:val="23"/>
        </w:rPr>
        <w:t xml:space="preserve">. </w:t>
      </w:r>
      <w:r w:rsidR="00567778">
        <w:rPr>
          <w:rFonts w:ascii="Times New Roman" w:hAnsi="Times New Roman"/>
          <w:i/>
          <w:sz w:val="23"/>
          <w:szCs w:val="23"/>
        </w:rPr>
        <w:t>You do not need my permission to change teams.</w:t>
      </w:r>
      <w:r w:rsidR="00567778">
        <w:rPr>
          <w:rFonts w:ascii="Times New Roman" w:hAnsi="Times New Roman"/>
          <w:sz w:val="23"/>
          <w:szCs w:val="23"/>
        </w:rPr>
        <w:t xml:space="preserve"> </w:t>
      </w:r>
      <w:r>
        <w:rPr>
          <w:rFonts w:ascii="Times New Roman" w:hAnsi="Times New Roman"/>
          <w:sz w:val="23"/>
          <w:szCs w:val="23"/>
        </w:rPr>
        <w:t xml:space="preserve">  </w:t>
      </w:r>
    </w:p>
    <w:p w:rsidR="007657D4" w:rsidRDefault="007657D4" w:rsidP="00BD3A5B">
      <w:pPr>
        <w:autoSpaceDE w:val="0"/>
        <w:autoSpaceDN w:val="0"/>
        <w:adjustRightInd w:val="0"/>
        <w:ind w:left="720"/>
        <w:rPr>
          <w:rFonts w:ascii="Times New Roman" w:hAnsi="Times New Roman"/>
          <w:sz w:val="23"/>
          <w:szCs w:val="23"/>
        </w:rPr>
      </w:pPr>
    </w:p>
    <w:p w:rsidR="00811ACD" w:rsidRDefault="007657D4" w:rsidP="00811ACD">
      <w:pPr>
        <w:autoSpaceDE w:val="0"/>
        <w:autoSpaceDN w:val="0"/>
        <w:adjustRightInd w:val="0"/>
        <w:rPr>
          <w:rFonts w:ascii="Times New Roman" w:hAnsi="Times New Roman"/>
          <w:b/>
          <w:sz w:val="23"/>
          <w:szCs w:val="23"/>
        </w:rPr>
      </w:pPr>
      <w:r w:rsidRPr="00811ACD">
        <w:rPr>
          <w:rFonts w:ascii="Times New Roman" w:hAnsi="Times New Roman"/>
          <w:b/>
          <w:sz w:val="23"/>
          <w:szCs w:val="23"/>
        </w:rPr>
        <w:t>Course Materials</w:t>
      </w:r>
      <w:r w:rsidR="00811ACD">
        <w:rPr>
          <w:rFonts w:ascii="Times New Roman" w:hAnsi="Times New Roman"/>
          <w:b/>
          <w:sz w:val="23"/>
          <w:szCs w:val="23"/>
        </w:rPr>
        <w:t xml:space="preserve">, </w:t>
      </w:r>
      <w:r w:rsidRPr="00811ACD">
        <w:rPr>
          <w:rFonts w:ascii="Times New Roman" w:hAnsi="Times New Roman"/>
          <w:b/>
          <w:sz w:val="23"/>
          <w:szCs w:val="23"/>
        </w:rPr>
        <w:t>Submissions</w:t>
      </w:r>
      <w:r w:rsidR="00811ACD">
        <w:rPr>
          <w:rFonts w:ascii="Times New Roman" w:hAnsi="Times New Roman"/>
          <w:b/>
          <w:sz w:val="23"/>
          <w:szCs w:val="23"/>
        </w:rPr>
        <w:t>, and Other Basic Information:</w:t>
      </w:r>
    </w:p>
    <w:p w:rsidR="007C1304" w:rsidRDefault="007657D4" w:rsidP="00811ACD">
      <w:pPr>
        <w:autoSpaceDE w:val="0"/>
        <w:autoSpaceDN w:val="0"/>
        <w:adjustRightInd w:val="0"/>
        <w:rPr>
          <w:rFonts w:ascii="Times New Roman" w:hAnsi="Times New Roman"/>
          <w:sz w:val="23"/>
          <w:szCs w:val="23"/>
        </w:rPr>
      </w:pPr>
      <w:r>
        <w:rPr>
          <w:rFonts w:ascii="Times New Roman" w:hAnsi="Times New Roman"/>
          <w:sz w:val="23"/>
          <w:szCs w:val="23"/>
        </w:rPr>
        <w:t>All course materials will be accessible through the Canvas site.  All submissions will be done on the IEMAV site (accessible through Canvas).  The table below summarized the due dates and submission buttons on IEMAV.</w:t>
      </w:r>
    </w:p>
    <w:tbl>
      <w:tblPr>
        <w:tblpPr w:leftFromText="180" w:rightFromText="180" w:vertAnchor="text" w:horzAnchor="margin" w:tblpXSpec="center" w:tblpY="75"/>
        <w:tblW w:w="8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12"/>
        <w:gridCol w:w="1980"/>
        <w:gridCol w:w="1530"/>
      </w:tblGrid>
      <w:tr w:rsidR="007657D4" w:rsidRPr="003F1104" w:rsidTr="007657D4">
        <w:trPr>
          <w:jc w:val="center"/>
        </w:trPr>
        <w:tc>
          <w:tcPr>
            <w:tcW w:w="3960" w:type="dxa"/>
            <w:vAlign w:val="center"/>
          </w:tcPr>
          <w:p w:rsidR="007657D4" w:rsidRPr="003F1104" w:rsidRDefault="007657D4" w:rsidP="00C12681">
            <w:pPr>
              <w:autoSpaceDE w:val="0"/>
              <w:autoSpaceDN w:val="0"/>
              <w:adjustRightInd w:val="0"/>
              <w:rPr>
                <w:rFonts w:ascii="Times New Roman" w:hAnsi="Times New Roman"/>
                <w:b/>
                <w:sz w:val="23"/>
                <w:szCs w:val="23"/>
              </w:rPr>
            </w:pPr>
            <w:r w:rsidRPr="003F1104">
              <w:rPr>
                <w:rFonts w:ascii="Times New Roman" w:hAnsi="Times New Roman"/>
                <w:b/>
                <w:sz w:val="23"/>
                <w:szCs w:val="23"/>
              </w:rPr>
              <w:t xml:space="preserve">Assignment </w:t>
            </w:r>
          </w:p>
        </w:tc>
        <w:tc>
          <w:tcPr>
            <w:tcW w:w="1512" w:type="dxa"/>
          </w:tcPr>
          <w:p w:rsidR="007657D4" w:rsidRPr="003F1104" w:rsidRDefault="007657D4" w:rsidP="00C12681">
            <w:pPr>
              <w:autoSpaceDE w:val="0"/>
              <w:autoSpaceDN w:val="0"/>
              <w:adjustRightInd w:val="0"/>
              <w:rPr>
                <w:rFonts w:ascii="Times New Roman" w:hAnsi="Times New Roman"/>
                <w:b/>
                <w:sz w:val="23"/>
                <w:szCs w:val="23"/>
              </w:rPr>
            </w:pPr>
            <w:r>
              <w:rPr>
                <w:rFonts w:ascii="Times New Roman" w:hAnsi="Times New Roman"/>
                <w:b/>
                <w:sz w:val="23"/>
                <w:szCs w:val="23"/>
              </w:rPr>
              <w:t>Type</w:t>
            </w:r>
          </w:p>
        </w:tc>
        <w:tc>
          <w:tcPr>
            <w:tcW w:w="1980" w:type="dxa"/>
            <w:vAlign w:val="center"/>
          </w:tcPr>
          <w:p w:rsidR="007657D4" w:rsidRPr="003F1104" w:rsidRDefault="007657D4" w:rsidP="00C12681">
            <w:pPr>
              <w:autoSpaceDE w:val="0"/>
              <w:autoSpaceDN w:val="0"/>
              <w:adjustRightInd w:val="0"/>
              <w:rPr>
                <w:rFonts w:ascii="Times New Roman" w:hAnsi="Times New Roman"/>
                <w:b/>
                <w:sz w:val="23"/>
                <w:szCs w:val="23"/>
              </w:rPr>
            </w:pPr>
            <w:r w:rsidRPr="003F1104">
              <w:rPr>
                <w:rFonts w:ascii="Times New Roman" w:hAnsi="Times New Roman"/>
                <w:b/>
                <w:sz w:val="23"/>
                <w:szCs w:val="23"/>
              </w:rPr>
              <w:t>Due Date</w:t>
            </w:r>
            <w:r>
              <w:rPr>
                <w:rFonts w:ascii="Times New Roman" w:hAnsi="Times New Roman"/>
                <w:b/>
                <w:sz w:val="23"/>
                <w:szCs w:val="23"/>
              </w:rPr>
              <w:t>*</w:t>
            </w:r>
          </w:p>
        </w:tc>
        <w:tc>
          <w:tcPr>
            <w:tcW w:w="1530" w:type="dxa"/>
            <w:vAlign w:val="center"/>
          </w:tcPr>
          <w:p w:rsidR="007657D4" w:rsidRPr="003F1104" w:rsidRDefault="007657D4" w:rsidP="00912526">
            <w:pPr>
              <w:autoSpaceDE w:val="0"/>
              <w:autoSpaceDN w:val="0"/>
              <w:adjustRightInd w:val="0"/>
              <w:jc w:val="center"/>
              <w:rPr>
                <w:rFonts w:ascii="Times New Roman" w:hAnsi="Times New Roman"/>
                <w:b/>
                <w:sz w:val="23"/>
                <w:szCs w:val="23"/>
              </w:rPr>
            </w:pPr>
            <w:r>
              <w:rPr>
                <w:rFonts w:ascii="Times New Roman" w:hAnsi="Times New Roman"/>
                <w:b/>
                <w:sz w:val="23"/>
                <w:szCs w:val="23"/>
              </w:rPr>
              <w:t xml:space="preserve">Submission </w:t>
            </w:r>
            <w:r w:rsidR="00912526">
              <w:rPr>
                <w:rFonts w:ascii="Times New Roman" w:hAnsi="Times New Roman"/>
                <w:b/>
                <w:sz w:val="23"/>
                <w:szCs w:val="23"/>
              </w:rPr>
              <w:t>Location</w:t>
            </w:r>
          </w:p>
        </w:tc>
      </w:tr>
      <w:tr w:rsidR="007657D4" w:rsidRPr="003F1104" w:rsidTr="007657D4">
        <w:trPr>
          <w:trHeight w:val="825"/>
          <w:jc w:val="center"/>
        </w:trPr>
        <w:tc>
          <w:tcPr>
            <w:tcW w:w="3960" w:type="dxa"/>
            <w:vAlign w:val="center"/>
          </w:tcPr>
          <w:p w:rsidR="007657D4" w:rsidRPr="003F1104" w:rsidRDefault="007657D4" w:rsidP="00C12681">
            <w:pPr>
              <w:numPr>
                <w:ilvl w:val="0"/>
                <w:numId w:val="5"/>
              </w:numPr>
              <w:autoSpaceDE w:val="0"/>
              <w:autoSpaceDN w:val="0"/>
              <w:adjustRightInd w:val="0"/>
              <w:rPr>
                <w:rFonts w:ascii="Times New Roman" w:hAnsi="Times New Roman"/>
                <w:sz w:val="23"/>
                <w:szCs w:val="23"/>
              </w:rPr>
            </w:pPr>
            <w:r w:rsidRPr="003F1104">
              <w:rPr>
                <w:rFonts w:ascii="Times New Roman" w:hAnsi="Times New Roman"/>
                <w:sz w:val="23"/>
                <w:szCs w:val="23"/>
              </w:rPr>
              <w:t>GE Toys</w:t>
            </w:r>
          </w:p>
        </w:tc>
        <w:tc>
          <w:tcPr>
            <w:tcW w:w="1512" w:type="dxa"/>
            <w:vAlign w:val="center"/>
          </w:tcPr>
          <w:p w:rsidR="007657D4" w:rsidRPr="003F1104" w:rsidRDefault="00DC1E6D" w:rsidP="00DC1E6D">
            <w:pPr>
              <w:autoSpaceDE w:val="0"/>
              <w:autoSpaceDN w:val="0"/>
              <w:adjustRightInd w:val="0"/>
              <w:jc w:val="center"/>
              <w:rPr>
                <w:rFonts w:ascii="Times New Roman" w:hAnsi="Times New Roman"/>
                <w:sz w:val="23"/>
                <w:szCs w:val="23"/>
              </w:rPr>
            </w:pPr>
            <w:r>
              <w:rPr>
                <w:rFonts w:ascii="Times New Roman" w:hAnsi="Times New Roman"/>
                <w:sz w:val="23"/>
                <w:szCs w:val="23"/>
              </w:rPr>
              <w:t xml:space="preserve">Write-up &amp; </w:t>
            </w:r>
            <w:r w:rsidR="007657D4">
              <w:rPr>
                <w:rFonts w:ascii="Times New Roman" w:hAnsi="Times New Roman"/>
                <w:sz w:val="23"/>
                <w:szCs w:val="23"/>
              </w:rPr>
              <w:t>Simulation*</w:t>
            </w:r>
          </w:p>
        </w:tc>
        <w:tc>
          <w:tcPr>
            <w:tcW w:w="1980" w:type="dxa"/>
            <w:vAlign w:val="center"/>
          </w:tcPr>
          <w:p w:rsidR="007657D4" w:rsidRPr="003F1104" w:rsidRDefault="00C86F24" w:rsidP="001C2E93">
            <w:pPr>
              <w:autoSpaceDE w:val="0"/>
              <w:autoSpaceDN w:val="0"/>
              <w:adjustRightInd w:val="0"/>
              <w:rPr>
                <w:rFonts w:ascii="Times New Roman" w:hAnsi="Times New Roman"/>
                <w:sz w:val="23"/>
                <w:szCs w:val="23"/>
              </w:rPr>
            </w:pPr>
            <w:r>
              <w:rPr>
                <w:rFonts w:ascii="Times New Roman" w:hAnsi="Times New Roman"/>
                <w:b/>
                <w:sz w:val="23"/>
                <w:szCs w:val="23"/>
              </w:rPr>
              <w:t>Feb 6</w:t>
            </w:r>
          </w:p>
        </w:tc>
        <w:tc>
          <w:tcPr>
            <w:tcW w:w="1530" w:type="dxa"/>
            <w:vAlign w:val="center"/>
          </w:tcPr>
          <w:p w:rsidR="007657D4" w:rsidRPr="003F1104" w:rsidRDefault="007657D4" w:rsidP="00912526">
            <w:pPr>
              <w:autoSpaceDE w:val="0"/>
              <w:autoSpaceDN w:val="0"/>
              <w:adjustRightInd w:val="0"/>
              <w:jc w:val="center"/>
              <w:rPr>
                <w:rFonts w:ascii="Times New Roman" w:hAnsi="Times New Roman"/>
                <w:sz w:val="23"/>
                <w:szCs w:val="23"/>
              </w:rPr>
            </w:pPr>
            <w:r w:rsidRPr="003F1104">
              <w:rPr>
                <w:rFonts w:ascii="Times New Roman" w:hAnsi="Times New Roman"/>
                <w:sz w:val="23"/>
                <w:szCs w:val="23"/>
              </w:rPr>
              <w:t>IEMAV</w:t>
            </w:r>
          </w:p>
        </w:tc>
      </w:tr>
      <w:tr w:rsidR="007657D4" w:rsidRPr="003F1104" w:rsidTr="007657D4">
        <w:trPr>
          <w:trHeight w:val="825"/>
          <w:jc w:val="center"/>
        </w:trPr>
        <w:tc>
          <w:tcPr>
            <w:tcW w:w="3960" w:type="dxa"/>
            <w:vAlign w:val="center"/>
          </w:tcPr>
          <w:p w:rsidR="007657D4" w:rsidRPr="003F1104" w:rsidRDefault="007657D4" w:rsidP="00DF52D5">
            <w:pPr>
              <w:numPr>
                <w:ilvl w:val="0"/>
                <w:numId w:val="5"/>
              </w:numPr>
              <w:autoSpaceDE w:val="0"/>
              <w:autoSpaceDN w:val="0"/>
              <w:adjustRightInd w:val="0"/>
              <w:rPr>
                <w:rFonts w:ascii="Times New Roman" w:hAnsi="Times New Roman"/>
                <w:sz w:val="23"/>
                <w:szCs w:val="23"/>
              </w:rPr>
            </w:pPr>
            <w:r w:rsidRPr="003F1104">
              <w:rPr>
                <w:rFonts w:ascii="Times New Roman" w:hAnsi="Times New Roman"/>
                <w:sz w:val="23"/>
                <w:szCs w:val="23"/>
              </w:rPr>
              <w:t>Livingston Chemicals</w:t>
            </w:r>
          </w:p>
        </w:tc>
        <w:tc>
          <w:tcPr>
            <w:tcW w:w="1512" w:type="dxa"/>
            <w:vAlign w:val="center"/>
          </w:tcPr>
          <w:p w:rsidR="007657D4" w:rsidRPr="003F1104" w:rsidRDefault="00DC1E6D" w:rsidP="00DC1E6D">
            <w:pPr>
              <w:autoSpaceDE w:val="0"/>
              <w:autoSpaceDN w:val="0"/>
              <w:adjustRightInd w:val="0"/>
              <w:jc w:val="center"/>
              <w:rPr>
                <w:rFonts w:ascii="Times New Roman" w:hAnsi="Times New Roman"/>
                <w:sz w:val="23"/>
                <w:szCs w:val="23"/>
              </w:rPr>
            </w:pPr>
            <w:r>
              <w:rPr>
                <w:rFonts w:ascii="Times New Roman" w:hAnsi="Times New Roman"/>
                <w:sz w:val="23"/>
                <w:szCs w:val="23"/>
              </w:rPr>
              <w:t xml:space="preserve">Problem Set &amp; </w:t>
            </w:r>
            <w:r w:rsidR="007657D4">
              <w:rPr>
                <w:rFonts w:ascii="Times New Roman" w:hAnsi="Times New Roman"/>
                <w:sz w:val="23"/>
                <w:szCs w:val="23"/>
              </w:rPr>
              <w:t>Simulation*</w:t>
            </w:r>
          </w:p>
        </w:tc>
        <w:tc>
          <w:tcPr>
            <w:tcW w:w="1980" w:type="dxa"/>
            <w:vAlign w:val="center"/>
          </w:tcPr>
          <w:p w:rsidR="007657D4" w:rsidRPr="003F1104" w:rsidRDefault="007657D4" w:rsidP="00C86F24">
            <w:pPr>
              <w:autoSpaceDE w:val="0"/>
              <w:autoSpaceDN w:val="0"/>
              <w:adjustRightInd w:val="0"/>
              <w:rPr>
                <w:rFonts w:ascii="Times New Roman" w:hAnsi="Times New Roman"/>
                <w:sz w:val="23"/>
                <w:szCs w:val="23"/>
              </w:rPr>
            </w:pPr>
            <w:r w:rsidRPr="003F1104">
              <w:rPr>
                <w:rFonts w:ascii="Times New Roman" w:hAnsi="Times New Roman"/>
                <w:b/>
                <w:sz w:val="23"/>
                <w:szCs w:val="23"/>
              </w:rPr>
              <w:t xml:space="preserve">Feb </w:t>
            </w:r>
            <w:r w:rsidR="00C86F24">
              <w:rPr>
                <w:rFonts w:ascii="Times New Roman" w:hAnsi="Times New Roman"/>
                <w:b/>
                <w:sz w:val="23"/>
                <w:szCs w:val="23"/>
              </w:rPr>
              <w:t>13</w:t>
            </w:r>
            <w:r w:rsidR="000E35EA" w:rsidRPr="003F1104">
              <w:rPr>
                <w:rFonts w:ascii="Times New Roman" w:hAnsi="Times New Roman"/>
                <w:b/>
                <w:sz w:val="23"/>
                <w:szCs w:val="23"/>
              </w:rPr>
              <w:t xml:space="preserve"> </w:t>
            </w:r>
          </w:p>
        </w:tc>
        <w:tc>
          <w:tcPr>
            <w:tcW w:w="1530" w:type="dxa"/>
            <w:vAlign w:val="center"/>
          </w:tcPr>
          <w:p w:rsidR="007657D4" w:rsidRPr="003F1104" w:rsidRDefault="007657D4" w:rsidP="00912526">
            <w:pPr>
              <w:autoSpaceDE w:val="0"/>
              <w:autoSpaceDN w:val="0"/>
              <w:adjustRightInd w:val="0"/>
              <w:jc w:val="center"/>
              <w:rPr>
                <w:rFonts w:ascii="Times New Roman" w:hAnsi="Times New Roman"/>
                <w:sz w:val="23"/>
                <w:szCs w:val="23"/>
              </w:rPr>
            </w:pPr>
            <w:r w:rsidRPr="003F1104">
              <w:rPr>
                <w:rFonts w:ascii="Times New Roman" w:hAnsi="Times New Roman"/>
                <w:sz w:val="23"/>
                <w:szCs w:val="23"/>
              </w:rPr>
              <w:t>IEMAV</w:t>
            </w:r>
          </w:p>
        </w:tc>
      </w:tr>
      <w:tr w:rsidR="007657D4" w:rsidRPr="003F1104" w:rsidTr="007657D4">
        <w:trPr>
          <w:trHeight w:val="825"/>
          <w:jc w:val="center"/>
        </w:trPr>
        <w:tc>
          <w:tcPr>
            <w:tcW w:w="3960" w:type="dxa"/>
            <w:vAlign w:val="center"/>
          </w:tcPr>
          <w:p w:rsidR="007657D4" w:rsidRPr="003F1104" w:rsidRDefault="007657D4" w:rsidP="00D12E35">
            <w:pPr>
              <w:numPr>
                <w:ilvl w:val="0"/>
                <w:numId w:val="5"/>
              </w:numPr>
              <w:autoSpaceDE w:val="0"/>
              <w:autoSpaceDN w:val="0"/>
              <w:adjustRightInd w:val="0"/>
              <w:rPr>
                <w:rFonts w:ascii="Times New Roman" w:hAnsi="Times New Roman"/>
                <w:sz w:val="23"/>
                <w:szCs w:val="23"/>
              </w:rPr>
            </w:pPr>
            <w:r>
              <w:rPr>
                <w:rFonts w:ascii="Times New Roman" w:hAnsi="Times New Roman"/>
                <w:sz w:val="23"/>
                <w:szCs w:val="23"/>
              </w:rPr>
              <w:t xml:space="preserve">Expose’ </w:t>
            </w:r>
            <w:r w:rsidR="00D12E35">
              <w:rPr>
                <w:rFonts w:ascii="Times New Roman" w:hAnsi="Times New Roman"/>
                <w:sz w:val="23"/>
                <w:szCs w:val="23"/>
              </w:rPr>
              <w:t xml:space="preserve">and </w:t>
            </w:r>
            <w:r w:rsidR="000E35EA">
              <w:rPr>
                <w:rFonts w:ascii="Times New Roman" w:hAnsi="Times New Roman"/>
                <w:sz w:val="23"/>
                <w:szCs w:val="23"/>
              </w:rPr>
              <w:t>Jaguar</w:t>
            </w:r>
          </w:p>
        </w:tc>
        <w:tc>
          <w:tcPr>
            <w:tcW w:w="1512" w:type="dxa"/>
            <w:vAlign w:val="center"/>
          </w:tcPr>
          <w:p w:rsidR="007657D4" w:rsidRPr="003F1104" w:rsidRDefault="00DC1E6D" w:rsidP="00DC1E6D">
            <w:pPr>
              <w:autoSpaceDE w:val="0"/>
              <w:autoSpaceDN w:val="0"/>
              <w:adjustRightInd w:val="0"/>
              <w:jc w:val="center"/>
              <w:rPr>
                <w:rFonts w:ascii="Times New Roman" w:hAnsi="Times New Roman"/>
                <w:sz w:val="23"/>
                <w:szCs w:val="23"/>
              </w:rPr>
            </w:pPr>
            <w:r>
              <w:rPr>
                <w:rFonts w:ascii="Times New Roman" w:hAnsi="Times New Roman"/>
                <w:sz w:val="23"/>
                <w:szCs w:val="23"/>
              </w:rPr>
              <w:t xml:space="preserve">Write-up &amp; </w:t>
            </w:r>
            <w:r w:rsidR="007657D4">
              <w:rPr>
                <w:rFonts w:ascii="Times New Roman" w:hAnsi="Times New Roman"/>
                <w:sz w:val="23"/>
                <w:szCs w:val="23"/>
              </w:rPr>
              <w:t>Simulation*</w:t>
            </w:r>
          </w:p>
        </w:tc>
        <w:tc>
          <w:tcPr>
            <w:tcW w:w="1980" w:type="dxa"/>
            <w:vAlign w:val="center"/>
          </w:tcPr>
          <w:p w:rsidR="007657D4" w:rsidRPr="003F1104" w:rsidRDefault="007657D4" w:rsidP="00C86F24">
            <w:pPr>
              <w:autoSpaceDE w:val="0"/>
              <w:autoSpaceDN w:val="0"/>
              <w:adjustRightInd w:val="0"/>
              <w:rPr>
                <w:rFonts w:ascii="Times New Roman" w:hAnsi="Times New Roman"/>
                <w:sz w:val="23"/>
                <w:szCs w:val="23"/>
              </w:rPr>
            </w:pPr>
            <w:r w:rsidRPr="003F1104">
              <w:rPr>
                <w:rFonts w:ascii="Times New Roman" w:hAnsi="Times New Roman"/>
                <w:b/>
                <w:sz w:val="23"/>
                <w:szCs w:val="23"/>
              </w:rPr>
              <w:t xml:space="preserve">Feb </w:t>
            </w:r>
            <w:r w:rsidR="00C86F24">
              <w:rPr>
                <w:rFonts w:ascii="Times New Roman" w:hAnsi="Times New Roman"/>
                <w:b/>
                <w:sz w:val="23"/>
                <w:szCs w:val="23"/>
              </w:rPr>
              <w:t>20</w:t>
            </w:r>
            <w:r>
              <w:rPr>
                <w:rFonts w:ascii="Times New Roman" w:hAnsi="Times New Roman"/>
                <w:b/>
                <w:sz w:val="23"/>
                <w:szCs w:val="23"/>
              </w:rPr>
              <w:t xml:space="preserve"> </w:t>
            </w:r>
          </w:p>
        </w:tc>
        <w:tc>
          <w:tcPr>
            <w:tcW w:w="1530" w:type="dxa"/>
            <w:vAlign w:val="center"/>
          </w:tcPr>
          <w:p w:rsidR="007657D4" w:rsidRPr="003F1104" w:rsidRDefault="007657D4" w:rsidP="00912526">
            <w:pPr>
              <w:autoSpaceDE w:val="0"/>
              <w:autoSpaceDN w:val="0"/>
              <w:adjustRightInd w:val="0"/>
              <w:jc w:val="center"/>
              <w:rPr>
                <w:rFonts w:ascii="Times New Roman" w:hAnsi="Times New Roman"/>
                <w:sz w:val="23"/>
                <w:szCs w:val="23"/>
              </w:rPr>
            </w:pPr>
            <w:r w:rsidRPr="003F1104">
              <w:rPr>
                <w:rFonts w:ascii="Times New Roman" w:hAnsi="Times New Roman"/>
                <w:sz w:val="23"/>
                <w:szCs w:val="23"/>
              </w:rPr>
              <w:t>IEMAV</w:t>
            </w:r>
          </w:p>
        </w:tc>
      </w:tr>
      <w:tr w:rsidR="007657D4" w:rsidRPr="003F1104" w:rsidTr="007657D4">
        <w:trPr>
          <w:trHeight w:val="825"/>
          <w:jc w:val="center"/>
        </w:trPr>
        <w:tc>
          <w:tcPr>
            <w:tcW w:w="3960" w:type="dxa"/>
            <w:vAlign w:val="center"/>
          </w:tcPr>
          <w:p w:rsidR="007657D4" w:rsidRPr="00FA4D52" w:rsidRDefault="007657D4" w:rsidP="00FA4D52">
            <w:pPr>
              <w:autoSpaceDE w:val="0"/>
              <w:autoSpaceDN w:val="0"/>
              <w:adjustRightInd w:val="0"/>
              <w:ind w:left="360"/>
              <w:rPr>
                <w:rFonts w:ascii="Times New Roman" w:hAnsi="Times New Roman"/>
                <w:b/>
                <w:sz w:val="23"/>
                <w:szCs w:val="23"/>
              </w:rPr>
            </w:pPr>
            <w:r w:rsidRPr="00FA4D52">
              <w:rPr>
                <w:rFonts w:ascii="Times New Roman" w:hAnsi="Times New Roman"/>
                <w:b/>
                <w:sz w:val="23"/>
                <w:szCs w:val="23"/>
              </w:rPr>
              <w:t xml:space="preserve">Midterm </w:t>
            </w:r>
            <w:r>
              <w:rPr>
                <w:rFonts w:ascii="Times New Roman" w:hAnsi="Times New Roman"/>
                <w:b/>
                <w:sz w:val="23"/>
                <w:szCs w:val="23"/>
              </w:rPr>
              <w:t>#1</w:t>
            </w:r>
          </w:p>
        </w:tc>
        <w:tc>
          <w:tcPr>
            <w:tcW w:w="1512" w:type="dxa"/>
            <w:vAlign w:val="center"/>
          </w:tcPr>
          <w:p w:rsidR="007657D4" w:rsidRPr="00F421F6" w:rsidRDefault="007657D4" w:rsidP="00C12681">
            <w:pPr>
              <w:autoSpaceDE w:val="0"/>
              <w:autoSpaceDN w:val="0"/>
              <w:adjustRightInd w:val="0"/>
              <w:jc w:val="center"/>
              <w:rPr>
                <w:rFonts w:ascii="Times New Roman" w:hAnsi="Times New Roman"/>
                <w:b/>
                <w:sz w:val="23"/>
                <w:szCs w:val="23"/>
              </w:rPr>
            </w:pPr>
            <w:r>
              <w:rPr>
                <w:rFonts w:ascii="Times New Roman" w:hAnsi="Times New Roman"/>
                <w:b/>
                <w:sz w:val="23"/>
                <w:szCs w:val="23"/>
              </w:rPr>
              <w:t>In Class Exam</w:t>
            </w:r>
          </w:p>
        </w:tc>
        <w:tc>
          <w:tcPr>
            <w:tcW w:w="1980" w:type="dxa"/>
            <w:vAlign w:val="center"/>
          </w:tcPr>
          <w:p w:rsidR="007657D4" w:rsidRPr="00C71267" w:rsidRDefault="007657D4" w:rsidP="00C86F24">
            <w:pPr>
              <w:autoSpaceDE w:val="0"/>
              <w:autoSpaceDN w:val="0"/>
              <w:adjustRightInd w:val="0"/>
              <w:rPr>
                <w:rFonts w:ascii="Times New Roman" w:hAnsi="Times New Roman"/>
                <w:sz w:val="23"/>
                <w:szCs w:val="23"/>
              </w:rPr>
            </w:pPr>
            <w:r>
              <w:rPr>
                <w:rFonts w:ascii="Times New Roman" w:hAnsi="Times New Roman"/>
                <w:b/>
                <w:sz w:val="23"/>
                <w:szCs w:val="23"/>
              </w:rPr>
              <w:t xml:space="preserve">Feb </w:t>
            </w:r>
            <w:r w:rsidR="00C86F24">
              <w:rPr>
                <w:rFonts w:ascii="Times New Roman" w:hAnsi="Times New Roman"/>
                <w:b/>
                <w:sz w:val="23"/>
                <w:szCs w:val="23"/>
              </w:rPr>
              <w:t>27</w:t>
            </w:r>
            <w:r>
              <w:rPr>
                <w:rFonts w:ascii="Times New Roman" w:hAnsi="Times New Roman"/>
                <w:b/>
                <w:sz w:val="23"/>
                <w:szCs w:val="23"/>
              </w:rPr>
              <w:t xml:space="preserve"> </w:t>
            </w:r>
          </w:p>
        </w:tc>
        <w:tc>
          <w:tcPr>
            <w:tcW w:w="1530" w:type="dxa"/>
            <w:vAlign w:val="center"/>
          </w:tcPr>
          <w:p w:rsidR="007657D4" w:rsidRPr="003F1104" w:rsidRDefault="00912526" w:rsidP="00C12681">
            <w:pPr>
              <w:autoSpaceDE w:val="0"/>
              <w:autoSpaceDN w:val="0"/>
              <w:adjustRightInd w:val="0"/>
              <w:jc w:val="center"/>
              <w:rPr>
                <w:rFonts w:ascii="Times New Roman" w:hAnsi="Times New Roman"/>
                <w:sz w:val="23"/>
                <w:szCs w:val="23"/>
              </w:rPr>
            </w:pPr>
            <w:r>
              <w:rPr>
                <w:rFonts w:ascii="Times New Roman" w:hAnsi="Times New Roman"/>
                <w:sz w:val="23"/>
                <w:szCs w:val="23"/>
              </w:rPr>
              <w:t>Class</w:t>
            </w:r>
          </w:p>
        </w:tc>
      </w:tr>
      <w:tr w:rsidR="00F85A2D" w:rsidRPr="003F1104" w:rsidTr="007657D4">
        <w:trPr>
          <w:trHeight w:val="825"/>
          <w:jc w:val="center"/>
        </w:trPr>
        <w:tc>
          <w:tcPr>
            <w:tcW w:w="3960" w:type="dxa"/>
            <w:vAlign w:val="center"/>
          </w:tcPr>
          <w:p w:rsidR="00F85A2D" w:rsidRPr="003F1104" w:rsidRDefault="00E06326" w:rsidP="00E06326">
            <w:pPr>
              <w:numPr>
                <w:ilvl w:val="0"/>
                <w:numId w:val="5"/>
              </w:numPr>
              <w:autoSpaceDE w:val="0"/>
              <w:autoSpaceDN w:val="0"/>
              <w:adjustRightInd w:val="0"/>
              <w:rPr>
                <w:rFonts w:ascii="Times New Roman" w:hAnsi="Times New Roman"/>
                <w:sz w:val="23"/>
                <w:szCs w:val="23"/>
              </w:rPr>
            </w:pPr>
            <w:r>
              <w:rPr>
                <w:rFonts w:ascii="Times New Roman" w:hAnsi="Times New Roman"/>
                <w:sz w:val="23"/>
                <w:szCs w:val="23"/>
              </w:rPr>
              <w:t xml:space="preserve">Global Cost of Capital at AES </w:t>
            </w:r>
          </w:p>
        </w:tc>
        <w:tc>
          <w:tcPr>
            <w:tcW w:w="1512" w:type="dxa"/>
            <w:vAlign w:val="center"/>
          </w:tcPr>
          <w:p w:rsidR="00F85A2D" w:rsidRDefault="00F85A2D" w:rsidP="00F85A2D">
            <w:pPr>
              <w:autoSpaceDE w:val="0"/>
              <w:autoSpaceDN w:val="0"/>
              <w:adjustRightInd w:val="0"/>
              <w:jc w:val="center"/>
              <w:rPr>
                <w:rFonts w:ascii="Times New Roman" w:hAnsi="Times New Roman"/>
                <w:sz w:val="23"/>
                <w:szCs w:val="23"/>
              </w:rPr>
            </w:pPr>
            <w:r>
              <w:rPr>
                <w:rFonts w:ascii="Times New Roman" w:hAnsi="Times New Roman"/>
                <w:sz w:val="23"/>
                <w:szCs w:val="23"/>
              </w:rPr>
              <w:t>Problem Set</w:t>
            </w:r>
          </w:p>
        </w:tc>
        <w:tc>
          <w:tcPr>
            <w:tcW w:w="1980" w:type="dxa"/>
            <w:vAlign w:val="center"/>
          </w:tcPr>
          <w:p w:rsidR="00F85A2D" w:rsidRPr="003F1104" w:rsidRDefault="00F85A2D" w:rsidP="00C86F24">
            <w:pPr>
              <w:autoSpaceDE w:val="0"/>
              <w:autoSpaceDN w:val="0"/>
              <w:adjustRightInd w:val="0"/>
              <w:rPr>
                <w:rFonts w:ascii="Times New Roman" w:hAnsi="Times New Roman"/>
                <w:sz w:val="23"/>
                <w:szCs w:val="23"/>
              </w:rPr>
            </w:pPr>
            <w:r>
              <w:rPr>
                <w:rFonts w:ascii="Times New Roman" w:hAnsi="Times New Roman"/>
                <w:b/>
                <w:sz w:val="23"/>
                <w:szCs w:val="23"/>
              </w:rPr>
              <w:t xml:space="preserve">Mar </w:t>
            </w:r>
            <w:r w:rsidR="00C86F24">
              <w:rPr>
                <w:rFonts w:ascii="Times New Roman" w:hAnsi="Times New Roman"/>
                <w:b/>
                <w:sz w:val="23"/>
                <w:szCs w:val="23"/>
              </w:rPr>
              <w:t>20</w:t>
            </w:r>
          </w:p>
        </w:tc>
        <w:tc>
          <w:tcPr>
            <w:tcW w:w="1530" w:type="dxa"/>
            <w:vAlign w:val="center"/>
          </w:tcPr>
          <w:p w:rsidR="00F85A2D" w:rsidRPr="00EE3399" w:rsidRDefault="00F85A2D" w:rsidP="00F85A2D">
            <w:pPr>
              <w:autoSpaceDE w:val="0"/>
              <w:autoSpaceDN w:val="0"/>
              <w:adjustRightInd w:val="0"/>
              <w:jc w:val="center"/>
              <w:rPr>
                <w:rFonts w:ascii="Times New Roman" w:hAnsi="Times New Roman"/>
                <w:sz w:val="23"/>
                <w:szCs w:val="23"/>
              </w:rPr>
            </w:pPr>
            <w:r w:rsidRPr="00EE3399">
              <w:rPr>
                <w:rFonts w:ascii="Times New Roman" w:hAnsi="Times New Roman"/>
                <w:sz w:val="23"/>
                <w:szCs w:val="23"/>
              </w:rPr>
              <w:t>IEMAV</w:t>
            </w:r>
          </w:p>
        </w:tc>
      </w:tr>
      <w:tr w:rsidR="00F85A2D" w:rsidRPr="003F1104" w:rsidTr="007657D4">
        <w:trPr>
          <w:trHeight w:val="825"/>
          <w:jc w:val="center"/>
        </w:trPr>
        <w:tc>
          <w:tcPr>
            <w:tcW w:w="3960" w:type="dxa"/>
            <w:vAlign w:val="center"/>
          </w:tcPr>
          <w:p w:rsidR="00F85A2D" w:rsidRPr="003F1104" w:rsidRDefault="00E06326" w:rsidP="00F85A2D">
            <w:pPr>
              <w:numPr>
                <w:ilvl w:val="0"/>
                <w:numId w:val="5"/>
              </w:numPr>
              <w:autoSpaceDE w:val="0"/>
              <w:autoSpaceDN w:val="0"/>
              <w:adjustRightInd w:val="0"/>
              <w:rPr>
                <w:rFonts w:ascii="Times New Roman" w:hAnsi="Times New Roman"/>
                <w:sz w:val="23"/>
                <w:szCs w:val="23"/>
              </w:rPr>
            </w:pPr>
            <w:r>
              <w:rPr>
                <w:rFonts w:ascii="Times New Roman" w:hAnsi="Times New Roman"/>
                <w:sz w:val="23"/>
                <w:szCs w:val="23"/>
              </w:rPr>
              <w:t>Foreign Company Analysis</w:t>
            </w:r>
          </w:p>
        </w:tc>
        <w:tc>
          <w:tcPr>
            <w:tcW w:w="1512" w:type="dxa"/>
            <w:vAlign w:val="center"/>
          </w:tcPr>
          <w:p w:rsidR="00F85A2D" w:rsidRPr="003F1104" w:rsidRDefault="00DC1E6D" w:rsidP="00DC1E6D">
            <w:pPr>
              <w:autoSpaceDE w:val="0"/>
              <w:autoSpaceDN w:val="0"/>
              <w:adjustRightInd w:val="0"/>
              <w:jc w:val="center"/>
              <w:rPr>
                <w:rFonts w:ascii="Times New Roman" w:hAnsi="Times New Roman"/>
                <w:sz w:val="23"/>
                <w:szCs w:val="23"/>
              </w:rPr>
            </w:pPr>
            <w:r>
              <w:rPr>
                <w:rFonts w:ascii="Times New Roman" w:hAnsi="Times New Roman"/>
                <w:sz w:val="23"/>
                <w:szCs w:val="23"/>
              </w:rPr>
              <w:t>“Write-up” (</w:t>
            </w:r>
            <w:r w:rsidR="00F85A2D">
              <w:rPr>
                <w:rFonts w:ascii="Times New Roman" w:hAnsi="Times New Roman"/>
                <w:sz w:val="23"/>
                <w:szCs w:val="23"/>
              </w:rPr>
              <w:t>Pr</w:t>
            </w:r>
            <w:r>
              <w:rPr>
                <w:rFonts w:ascii="Times New Roman" w:hAnsi="Times New Roman"/>
                <w:sz w:val="23"/>
                <w:szCs w:val="23"/>
              </w:rPr>
              <w:t>esentation)</w:t>
            </w:r>
          </w:p>
        </w:tc>
        <w:tc>
          <w:tcPr>
            <w:tcW w:w="1980" w:type="dxa"/>
            <w:vAlign w:val="center"/>
          </w:tcPr>
          <w:p w:rsidR="00F85A2D" w:rsidRPr="00D67B4A" w:rsidRDefault="00F85A2D" w:rsidP="00C86F24">
            <w:pPr>
              <w:autoSpaceDE w:val="0"/>
              <w:autoSpaceDN w:val="0"/>
              <w:adjustRightInd w:val="0"/>
              <w:rPr>
                <w:rFonts w:ascii="Times New Roman" w:hAnsi="Times New Roman"/>
                <w:b/>
                <w:sz w:val="23"/>
                <w:szCs w:val="23"/>
              </w:rPr>
            </w:pPr>
            <w:r w:rsidRPr="00D67B4A">
              <w:rPr>
                <w:rFonts w:ascii="Times New Roman" w:hAnsi="Times New Roman"/>
                <w:b/>
                <w:sz w:val="23"/>
                <w:szCs w:val="23"/>
              </w:rPr>
              <w:t xml:space="preserve">Mar </w:t>
            </w:r>
            <w:r w:rsidR="00C86F24">
              <w:rPr>
                <w:rFonts w:ascii="Times New Roman" w:hAnsi="Times New Roman"/>
                <w:b/>
                <w:sz w:val="23"/>
                <w:szCs w:val="23"/>
              </w:rPr>
              <w:t>27</w:t>
            </w:r>
          </w:p>
        </w:tc>
        <w:tc>
          <w:tcPr>
            <w:tcW w:w="1530" w:type="dxa"/>
            <w:vAlign w:val="center"/>
          </w:tcPr>
          <w:p w:rsidR="00F85A2D" w:rsidRPr="003F1104" w:rsidRDefault="00F85A2D" w:rsidP="00F85A2D">
            <w:pPr>
              <w:autoSpaceDE w:val="0"/>
              <w:autoSpaceDN w:val="0"/>
              <w:adjustRightInd w:val="0"/>
              <w:jc w:val="center"/>
              <w:rPr>
                <w:rFonts w:ascii="Times New Roman" w:hAnsi="Times New Roman"/>
                <w:sz w:val="23"/>
                <w:szCs w:val="23"/>
              </w:rPr>
            </w:pPr>
            <w:r w:rsidRPr="003F1104">
              <w:rPr>
                <w:rFonts w:ascii="Times New Roman" w:hAnsi="Times New Roman"/>
                <w:sz w:val="23"/>
                <w:szCs w:val="23"/>
              </w:rPr>
              <w:t>IEMAV</w:t>
            </w:r>
          </w:p>
        </w:tc>
      </w:tr>
      <w:tr w:rsidR="00F85A2D" w:rsidRPr="003F1104" w:rsidTr="007657D4">
        <w:trPr>
          <w:trHeight w:val="825"/>
          <w:jc w:val="center"/>
        </w:trPr>
        <w:tc>
          <w:tcPr>
            <w:tcW w:w="3960" w:type="dxa"/>
            <w:vAlign w:val="center"/>
          </w:tcPr>
          <w:p w:rsidR="00F85A2D" w:rsidRPr="003F1104" w:rsidRDefault="00DF52D5" w:rsidP="00E06326">
            <w:pPr>
              <w:numPr>
                <w:ilvl w:val="0"/>
                <w:numId w:val="5"/>
              </w:numPr>
              <w:autoSpaceDE w:val="0"/>
              <w:autoSpaceDN w:val="0"/>
              <w:adjustRightInd w:val="0"/>
              <w:rPr>
                <w:rFonts w:ascii="Times New Roman" w:hAnsi="Times New Roman"/>
                <w:sz w:val="23"/>
                <w:szCs w:val="23"/>
              </w:rPr>
            </w:pPr>
            <w:r>
              <w:rPr>
                <w:rFonts w:ascii="Times New Roman" w:hAnsi="Times New Roman"/>
                <w:sz w:val="23"/>
                <w:szCs w:val="23"/>
              </w:rPr>
              <w:t>International WACCs</w:t>
            </w:r>
          </w:p>
        </w:tc>
        <w:tc>
          <w:tcPr>
            <w:tcW w:w="1512" w:type="dxa"/>
            <w:vAlign w:val="center"/>
          </w:tcPr>
          <w:p w:rsidR="00F85A2D" w:rsidRPr="003F1104" w:rsidRDefault="002830A6" w:rsidP="00F85A2D">
            <w:pPr>
              <w:autoSpaceDE w:val="0"/>
              <w:autoSpaceDN w:val="0"/>
              <w:adjustRightInd w:val="0"/>
              <w:jc w:val="center"/>
              <w:rPr>
                <w:rFonts w:ascii="Times New Roman" w:hAnsi="Times New Roman"/>
                <w:sz w:val="23"/>
                <w:szCs w:val="23"/>
              </w:rPr>
            </w:pPr>
            <w:r>
              <w:rPr>
                <w:rFonts w:ascii="Times New Roman" w:hAnsi="Times New Roman"/>
                <w:sz w:val="23"/>
                <w:szCs w:val="23"/>
              </w:rPr>
              <w:t>Problem Set</w:t>
            </w:r>
          </w:p>
        </w:tc>
        <w:tc>
          <w:tcPr>
            <w:tcW w:w="1980" w:type="dxa"/>
            <w:vAlign w:val="center"/>
          </w:tcPr>
          <w:p w:rsidR="00F85A2D" w:rsidRPr="003F1104" w:rsidRDefault="00C86F24" w:rsidP="00783E90">
            <w:pPr>
              <w:autoSpaceDE w:val="0"/>
              <w:autoSpaceDN w:val="0"/>
              <w:adjustRightInd w:val="0"/>
              <w:rPr>
                <w:rFonts w:ascii="Times New Roman" w:hAnsi="Times New Roman"/>
                <w:sz w:val="23"/>
                <w:szCs w:val="23"/>
              </w:rPr>
            </w:pPr>
            <w:r>
              <w:rPr>
                <w:rFonts w:ascii="Times New Roman" w:hAnsi="Times New Roman"/>
                <w:b/>
                <w:sz w:val="23"/>
                <w:szCs w:val="23"/>
              </w:rPr>
              <w:t>Apr 3</w:t>
            </w:r>
          </w:p>
        </w:tc>
        <w:tc>
          <w:tcPr>
            <w:tcW w:w="1530" w:type="dxa"/>
            <w:vAlign w:val="center"/>
          </w:tcPr>
          <w:p w:rsidR="00F85A2D" w:rsidRPr="00AF5BD9" w:rsidRDefault="00F85A2D" w:rsidP="00F85A2D">
            <w:pPr>
              <w:autoSpaceDE w:val="0"/>
              <w:autoSpaceDN w:val="0"/>
              <w:adjustRightInd w:val="0"/>
              <w:jc w:val="center"/>
              <w:rPr>
                <w:rFonts w:ascii="Times New Roman" w:hAnsi="Times New Roman"/>
                <w:sz w:val="23"/>
                <w:szCs w:val="23"/>
              </w:rPr>
            </w:pPr>
            <w:r w:rsidRPr="003F1104">
              <w:rPr>
                <w:rFonts w:ascii="Times New Roman" w:hAnsi="Times New Roman"/>
                <w:sz w:val="23"/>
                <w:szCs w:val="23"/>
              </w:rPr>
              <w:t>IEMAV</w:t>
            </w:r>
          </w:p>
        </w:tc>
      </w:tr>
      <w:tr w:rsidR="007657D4" w:rsidRPr="003F1104" w:rsidTr="007657D4">
        <w:trPr>
          <w:trHeight w:val="825"/>
          <w:jc w:val="center"/>
        </w:trPr>
        <w:tc>
          <w:tcPr>
            <w:tcW w:w="3960" w:type="dxa"/>
            <w:vAlign w:val="center"/>
          </w:tcPr>
          <w:p w:rsidR="007657D4" w:rsidRPr="003F1104" w:rsidRDefault="002830A6" w:rsidP="00C12681">
            <w:pPr>
              <w:numPr>
                <w:ilvl w:val="0"/>
                <w:numId w:val="5"/>
              </w:numPr>
              <w:autoSpaceDE w:val="0"/>
              <w:autoSpaceDN w:val="0"/>
              <w:adjustRightInd w:val="0"/>
              <w:rPr>
                <w:rFonts w:ascii="Times New Roman" w:hAnsi="Times New Roman"/>
                <w:sz w:val="23"/>
                <w:szCs w:val="23"/>
              </w:rPr>
            </w:pPr>
            <w:r>
              <w:rPr>
                <w:rFonts w:ascii="Times New Roman" w:hAnsi="Times New Roman"/>
                <w:sz w:val="23"/>
                <w:szCs w:val="23"/>
              </w:rPr>
              <w:t>AES Tiete</w:t>
            </w:r>
          </w:p>
        </w:tc>
        <w:tc>
          <w:tcPr>
            <w:tcW w:w="1512" w:type="dxa"/>
            <w:vAlign w:val="center"/>
          </w:tcPr>
          <w:p w:rsidR="007657D4" w:rsidRPr="003F1104" w:rsidRDefault="002830A6" w:rsidP="00BE7E53">
            <w:pPr>
              <w:autoSpaceDE w:val="0"/>
              <w:autoSpaceDN w:val="0"/>
              <w:adjustRightInd w:val="0"/>
              <w:jc w:val="center"/>
              <w:rPr>
                <w:rFonts w:ascii="Times New Roman" w:hAnsi="Times New Roman"/>
                <w:sz w:val="23"/>
                <w:szCs w:val="23"/>
              </w:rPr>
            </w:pPr>
            <w:r>
              <w:rPr>
                <w:rFonts w:ascii="Times New Roman" w:hAnsi="Times New Roman"/>
                <w:sz w:val="23"/>
                <w:szCs w:val="23"/>
              </w:rPr>
              <w:t>Write-up</w:t>
            </w:r>
          </w:p>
        </w:tc>
        <w:tc>
          <w:tcPr>
            <w:tcW w:w="1980" w:type="dxa"/>
            <w:vAlign w:val="center"/>
          </w:tcPr>
          <w:p w:rsidR="007657D4" w:rsidRPr="002830A6" w:rsidRDefault="002830A6" w:rsidP="00C86F24">
            <w:pPr>
              <w:autoSpaceDE w:val="0"/>
              <w:autoSpaceDN w:val="0"/>
              <w:adjustRightInd w:val="0"/>
              <w:rPr>
                <w:rFonts w:ascii="Times New Roman" w:hAnsi="Times New Roman"/>
                <w:b/>
                <w:sz w:val="23"/>
                <w:szCs w:val="23"/>
              </w:rPr>
            </w:pPr>
            <w:r>
              <w:rPr>
                <w:rFonts w:ascii="Times New Roman" w:hAnsi="Times New Roman"/>
                <w:b/>
                <w:sz w:val="23"/>
                <w:szCs w:val="23"/>
              </w:rPr>
              <w:t xml:space="preserve">Apr </w:t>
            </w:r>
            <w:r w:rsidR="00C86F24">
              <w:rPr>
                <w:rFonts w:ascii="Times New Roman" w:hAnsi="Times New Roman"/>
                <w:b/>
                <w:sz w:val="23"/>
                <w:szCs w:val="23"/>
              </w:rPr>
              <w:t>10</w:t>
            </w:r>
          </w:p>
        </w:tc>
        <w:tc>
          <w:tcPr>
            <w:tcW w:w="1530" w:type="dxa"/>
            <w:vAlign w:val="center"/>
          </w:tcPr>
          <w:p w:rsidR="007657D4" w:rsidRPr="00AF5BD9" w:rsidRDefault="002830A6" w:rsidP="00912526">
            <w:pPr>
              <w:autoSpaceDE w:val="0"/>
              <w:autoSpaceDN w:val="0"/>
              <w:adjustRightInd w:val="0"/>
              <w:jc w:val="center"/>
              <w:rPr>
                <w:rFonts w:ascii="Times New Roman" w:hAnsi="Times New Roman"/>
                <w:sz w:val="23"/>
                <w:szCs w:val="23"/>
              </w:rPr>
            </w:pPr>
            <w:r w:rsidRPr="002830A6">
              <w:rPr>
                <w:rFonts w:ascii="Times New Roman" w:hAnsi="Times New Roman"/>
                <w:sz w:val="23"/>
                <w:szCs w:val="23"/>
              </w:rPr>
              <w:t>IEMAV</w:t>
            </w:r>
          </w:p>
        </w:tc>
      </w:tr>
      <w:tr w:rsidR="001B20EC" w:rsidRPr="003F1104" w:rsidTr="007657D4">
        <w:trPr>
          <w:trHeight w:val="825"/>
          <w:jc w:val="center"/>
        </w:trPr>
        <w:tc>
          <w:tcPr>
            <w:tcW w:w="3960" w:type="dxa"/>
            <w:vAlign w:val="center"/>
          </w:tcPr>
          <w:p w:rsidR="001B20EC" w:rsidRPr="00357A9E" w:rsidRDefault="00357A9E" w:rsidP="00357A9E">
            <w:pPr>
              <w:autoSpaceDE w:val="0"/>
              <w:autoSpaceDN w:val="0"/>
              <w:adjustRightInd w:val="0"/>
              <w:ind w:left="360"/>
              <w:rPr>
                <w:rFonts w:ascii="Times New Roman" w:hAnsi="Times New Roman"/>
                <w:b/>
                <w:sz w:val="23"/>
                <w:szCs w:val="23"/>
              </w:rPr>
            </w:pPr>
            <w:r w:rsidRPr="00357A9E">
              <w:rPr>
                <w:rFonts w:ascii="Times New Roman" w:hAnsi="Times New Roman"/>
                <w:b/>
                <w:sz w:val="23"/>
                <w:szCs w:val="23"/>
              </w:rPr>
              <w:t>Midterm #2</w:t>
            </w:r>
          </w:p>
        </w:tc>
        <w:tc>
          <w:tcPr>
            <w:tcW w:w="1512" w:type="dxa"/>
            <w:vAlign w:val="center"/>
          </w:tcPr>
          <w:p w:rsidR="001B20EC" w:rsidRPr="00357A9E" w:rsidRDefault="00357A9E" w:rsidP="001B20EC">
            <w:pPr>
              <w:autoSpaceDE w:val="0"/>
              <w:autoSpaceDN w:val="0"/>
              <w:adjustRightInd w:val="0"/>
              <w:jc w:val="center"/>
              <w:rPr>
                <w:rFonts w:ascii="Times New Roman" w:hAnsi="Times New Roman"/>
                <w:b/>
                <w:sz w:val="23"/>
                <w:szCs w:val="23"/>
              </w:rPr>
            </w:pPr>
            <w:r w:rsidRPr="00357A9E">
              <w:rPr>
                <w:rFonts w:ascii="Times New Roman" w:hAnsi="Times New Roman"/>
                <w:b/>
                <w:sz w:val="23"/>
                <w:szCs w:val="23"/>
              </w:rPr>
              <w:t>In Class Exam</w:t>
            </w:r>
          </w:p>
        </w:tc>
        <w:tc>
          <w:tcPr>
            <w:tcW w:w="1980" w:type="dxa"/>
            <w:vAlign w:val="center"/>
          </w:tcPr>
          <w:p w:rsidR="001B20EC" w:rsidRPr="003F1104" w:rsidRDefault="00357A9E" w:rsidP="00C86F24">
            <w:pPr>
              <w:autoSpaceDE w:val="0"/>
              <w:autoSpaceDN w:val="0"/>
              <w:adjustRightInd w:val="0"/>
              <w:rPr>
                <w:rFonts w:ascii="Times New Roman" w:hAnsi="Times New Roman"/>
                <w:b/>
                <w:sz w:val="23"/>
                <w:szCs w:val="23"/>
              </w:rPr>
            </w:pPr>
            <w:r>
              <w:rPr>
                <w:rFonts w:ascii="Times New Roman" w:hAnsi="Times New Roman"/>
                <w:b/>
                <w:sz w:val="23"/>
                <w:szCs w:val="23"/>
              </w:rPr>
              <w:t>Apr 1</w:t>
            </w:r>
            <w:r w:rsidR="00C86F24">
              <w:rPr>
                <w:rFonts w:ascii="Times New Roman" w:hAnsi="Times New Roman"/>
                <w:b/>
                <w:sz w:val="23"/>
                <w:szCs w:val="23"/>
              </w:rPr>
              <w:t>7</w:t>
            </w:r>
          </w:p>
        </w:tc>
        <w:tc>
          <w:tcPr>
            <w:tcW w:w="1530" w:type="dxa"/>
            <w:vAlign w:val="center"/>
          </w:tcPr>
          <w:p w:rsidR="001B20EC" w:rsidRPr="003F1104" w:rsidRDefault="00357A9E" w:rsidP="00912526">
            <w:pPr>
              <w:autoSpaceDE w:val="0"/>
              <w:autoSpaceDN w:val="0"/>
              <w:adjustRightInd w:val="0"/>
              <w:jc w:val="center"/>
              <w:rPr>
                <w:rFonts w:ascii="Times New Roman" w:hAnsi="Times New Roman"/>
                <w:sz w:val="23"/>
                <w:szCs w:val="23"/>
              </w:rPr>
            </w:pPr>
            <w:r>
              <w:rPr>
                <w:rFonts w:ascii="Times New Roman" w:hAnsi="Times New Roman"/>
                <w:sz w:val="23"/>
                <w:szCs w:val="23"/>
              </w:rPr>
              <w:t>Class</w:t>
            </w:r>
          </w:p>
        </w:tc>
      </w:tr>
      <w:tr w:rsidR="007657D4" w:rsidRPr="003F1104" w:rsidTr="007657D4">
        <w:trPr>
          <w:trHeight w:val="825"/>
          <w:jc w:val="center"/>
        </w:trPr>
        <w:tc>
          <w:tcPr>
            <w:tcW w:w="3960" w:type="dxa"/>
            <w:vAlign w:val="center"/>
          </w:tcPr>
          <w:p w:rsidR="007657D4" w:rsidRPr="003F1104" w:rsidRDefault="009615BD" w:rsidP="00A641AF">
            <w:pPr>
              <w:numPr>
                <w:ilvl w:val="0"/>
                <w:numId w:val="5"/>
              </w:numPr>
              <w:autoSpaceDE w:val="0"/>
              <w:autoSpaceDN w:val="0"/>
              <w:adjustRightInd w:val="0"/>
              <w:rPr>
                <w:rFonts w:ascii="Times New Roman" w:hAnsi="Times New Roman"/>
                <w:sz w:val="23"/>
                <w:szCs w:val="23"/>
              </w:rPr>
            </w:pPr>
            <w:r>
              <w:rPr>
                <w:rFonts w:ascii="Times New Roman" w:hAnsi="Times New Roman"/>
                <w:b/>
                <w:sz w:val="23"/>
                <w:szCs w:val="23"/>
              </w:rPr>
              <w:lastRenderedPageBreak/>
              <w:t xml:space="preserve">The Return of </w:t>
            </w:r>
            <w:proofErr w:type="spellStart"/>
            <w:r w:rsidRPr="00FA4D52">
              <w:rPr>
                <w:rFonts w:ascii="Times New Roman" w:hAnsi="Times New Roman"/>
                <w:b/>
                <w:sz w:val="23"/>
                <w:szCs w:val="23"/>
              </w:rPr>
              <w:t>LaFarge</w:t>
            </w:r>
            <w:proofErr w:type="spellEnd"/>
            <w:r>
              <w:rPr>
                <w:rFonts w:ascii="Times New Roman" w:hAnsi="Times New Roman"/>
                <w:b/>
                <w:sz w:val="23"/>
                <w:szCs w:val="23"/>
              </w:rPr>
              <w:t xml:space="preserve"> </w:t>
            </w:r>
          </w:p>
        </w:tc>
        <w:tc>
          <w:tcPr>
            <w:tcW w:w="1512" w:type="dxa"/>
            <w:vAlign w:val="center"/>
          </w:tcPr>
          <w:p w:rsidR="007657D4" w:rsidRPr="003F1104" w:rsidRDefault="00A641AF" w:rsidP="00A641AF">
            <w:pPr>
              <w:autoSpaceDE w:val="0"/>
              <w:autoSpaceDN w:val="0"/>
              <w:adjustRightInd w:val="0"/>
              <w:jc w:val="center"/>
              <w:rPr>
                <w:rFonts w:ascii="Times New Roman" w:hAnsi="Times New Roman"/>
                <w:sz w:val="23"/>
                <w:szCs w:val="23"/>
              </w:rPr>
            </w:pPr>
            <w:r>
              <w:rPr>
                <w:rFonts w:ascii="Times New Roman" w:hAnsi="Times New Roman"/>
                <w:b/>
                <w:sz w:val="23"/>
                <w:szCs w:val="23"/>
              </w:rPr>
              <w:t>Capstone Write-up</w:t>
            </w:r>
          </w:p>
        </w:tc>
        <w:tc>
          <w:tcPr>
            <w:tcW w:w="1980" w:type="dxa"/>
            <w:vAlign w:val="center"/>
          </w:tcPr>
          <w:p w:rsidR="007657D4" w:rsidRPr="003F1104" w:rsidRDefault="00C86F24" w:rsidP="00783E90">
            <w:pPr>
              <w:autoSpaceDE w:val="0"/>
              <w:autoSpaceDN w:val="0"/>
              <w:adjustRightInd w:val="0"/>
              <w:rPr>
                <w:rFonts w:ascii="Times New Roman" w:hAnsi="Times New Roman"/>
                <w:sz w:val="23"/>
                <w:szCs w:val="23"/>
              </w:rPr>
            </w:pPr>
            <w:r>
              <w:rPr>
                <w:rFonts w:ascii="Times New Roman" w:hAnsi="Times New Roman"/>
                <w:b/>
                <w:sz w:val="23"/>
                <w:szCs w:val="23"/>
              </w:rPr>
              <w:t>May 1</w:t>
            </w:r>
          </w:p>
        </w:tc>
        <w:tc>
          <w:tcPr>
            <w:tcW w:w="1530" w:type="dxa"/>
            <w:vAlign w:val="center"/>
          </w:tcPr>
          <w:p w:rsidR="007657D4" w:rsidRPr="003F1104" w:rsidRDefault="007657D4" w:rsidP="00912526">
            <w:pPr>
              <w:autoSpaceDE w:val="0"/>
              <w:autoSpaceDN w:val="0"/>
              <w:adjustRightInd w:val="0"/>
              <w:jc w:val="center"/>
              <w:rPr>
                <w:rFonts w:ascii="Times New Roman" w:hAnsi="Times New Roman"/>
                <w:sz w:val="23"/>
                <w:szCs w:val="23"/>
              </w:rPr>
            </w:pPr>
            <w:r w:rsidRPr="003F1104">
              <w:rPr>
                <w:rFonts w:ascii="Times New Roman" w:hAnsi="Times New Roman"/>
                <w:sz w:val="23"/>
                <w:szCs w:val="23"/>
              </w:rPr>
              <w:t>IEMAV</w:t>
            </w:r>
          </w:p>
        </w:tc>
      </w:tr>
    </w:tbl>
    <w:p w:rsidR="007C1304" w:rsidRPr="002F5DBC" w:rsidRDefault="002F5DBC" w:rsidP="002F5DBC">
      <w:pPr>
        <w:autoSpaceDE w:val="0"/>
        <w:autoSpaceDN w:val="0"/>
        <w:adjustRightInd w:val="0"/>
        <w:ind w:left="720"/>
        <w:rPr>
          <w:rFonts w:ascii="Times New Roman" w:hAnsi="Times New Roman"/>
          <w:sz w:val="23"/>
          <w:szCs w:val="23"/>
        </w:rPr>
      </w:pPr>
      <w:r w:rsidRPr="002F5DBC">
        <w:rPr>
          <w:rFonts w:ascii="Times New Roman" w:hAnsi="Times New Roman"/>
          <w:sz w:val="23"/>
          <w:szCs w:val="23"/>
        </w:rPr>
        <w:t>*</w:t>
      </w:r>
      <w:r>
        <w:rPr>
          <w:rFonts w:ascii="Times New Roman" w:hAnsi="Times New Roman"/>
          <w:sz w:val="23"/>
          <w:szCs w:val="23"/>
        </w:rPr>
        <w:t xml:space="preserve"> </w:t>
      </w:r>
      <w:r w:rsidR="00E06326">
        <w:rPr>
          <w:rFonts w:ascii="Times New Roman" w:hAnsi="Times New Roman"/>
          <w:b/>
          <w:i/>
          <w:sz w:val="23"/>
          <w:szCs w:val="23"/>
        </w:rPr>
        <w:t>Si</w:t>
      </w:r>
      <w:r w:rsidR="00F65781" w:rsidRPr="00F65781">
        <w:rPr>
          <w:rFonts w:ascii="Times New Roman" w:hAnsi="Times New Roman"/>
          <w:b/>
          <w:i/>
          <w:sz w:val="23"/>
          <w:szCs w:val="23"/>
        </w:rPr>
        <w:t>mulations are due</w:t>
      </w:r>
      <w:r w:rsidR="00E06326">
        <w:rPr>
          <w:rFonts w:ascii="Times New Roman" w:hAnsi="Times New Roman"/>
          <w:b/>
          <w:i/>
          <w:sz w:val="23"/>
          <w:szCs w:val="23"/>
        </w:rPr>
        <w:t xml:space="preserve"> by</w:t>
      </w:r>
      <w:r w:rsidR="00F65781" w:rsidRPr="00F65781">
        <w:rPr>
          <w:rFonts w:ascii="Times New Roman" w:hAnsi="Times New Roman"/>
          <w:b/>
          <w:i/>
          <w:sz w:val="23"/>
          <w:szCs w:val="23"/>
        </w:rPr>
        <w:t xml:space="preserve"> </w:t>
      </w:r>
      <w:r w:rsidR="003B7C93">
        <w:rPr>
          <w:rFonts w:ascii="Times New Roman" w:hAnsi="Times New Roman"/>
          <w:b/>
          <w:i/>
          <w:sz w:val="23"/>
          <w:szCs w:val="23"/>
        </w:rPr>
        <w:t>8:30 AM</w:t>
      </w:r>
      <w:r w:rsidR="00DC1E6D">
        <w:rPr>
          <w:rFonts w:ascii="Times New Roman" w:hAnsi="Times New Roman"/>
          <w:b/>
          <w:i/>
          <w:sz w:val="23"/>
          <w:szCs w:val="23"/>
        </w:rPr>
        <w:t xml:space="preserve"> to allow me time to prepare for class</w:t>
      </w:r>
      <w:r w:rsidR="00F65781" w:rsidRPr="00F65781">
        <w:rPr>
          <w:rFonts w:ascii="Times New Roman" w:hAnsi="Times New Roman"/>
          <w:b/>
          <w:i/>
          <w:sz w:val="23"/>
          <w:szCs w:val="23"/>
        </w:rPr>
        <w:t xml:space="preserve"> </w:t>
      </w:r>
    </w:p>
    <w:p w:rsidR="007C1304" w:rsidRDefault="007C1304" w:rsidP="00BD3A5B">
      <w:pPr>
        <w:autoSpaceDE w:val="0"/>
        <w:autoSpaceDN w:val="0"/>
        <w:adjustRightInd w:val="0"/>
        <w:rPr>
          <w:rFonts w:ascii="Times New Roman" w:hAnsi="Times New Roman"/>
          <w:sz w:val="23"/>
          <w:szCs w:val="23"/>
        </w:rPr>
      </w:pPr>
    </w:p>
    <w:p w:rsidR="00357A9E" w:rsidRDefault="007C1304" w:rsidP="00E2709D">
      <w:pPr>
        <w:autoSpaceDE w:val="0"/>
        <w:autoSpaceDN w:val="0"/>
        <w:adjustRightInd w:val="0"/>
        <w:rPr>
          <w:rFonts w:ascii="Times New Roman" w:hAnsi="Times New Roman"/>
          <w:sz w:val="23"/>
          <w:szCs w:val="23"/>
        </w:rPr>
      </w:pPr>
      <w:r w:rsidRPr="00E2709D">
        <w:rPr>
          <w:rFonts w:ascii="Times New Roman" w:hAnsi="Times New Roman"/>
          <w:b/>
          <w:bCs/>
          <w:sz w:val="23"/>
          <w:szCs w:val="23"/>
        </w:rPr>
        <w:t>Reading material</w:t>
      </w:r>
      <w:r w:rsidRPr="00E2709D">
        <w:rPr>
          <w:rFonts w:ascii="Times New Roman" w:hAnsi="Times New Roman"/>
          <w:sz w:val="23"/>
          <w:szCs w:val="23"/>
        </w:rPr>
        <w:t>:</w:t>
      </w:r>
    </w:p>
    <w:p w:rsidR="004A6307" w:rsidRDefault="007C1304" w:rsidP="00E2709D">
      <w:pPr>
        <w:autoSpaceDE w:val="0"/>
        <w:autoSpaceDN w:val="0"/>
        <w:adjustRightInd w:val="0"/>
        <w:rPr>
          <w:rFonts w:ascii="Times New Roman" w:hAnsi="Times New Roman"/>
          <w:sz w:val="23"/>
          <w:szCs w:val="23"/>
        </w:rPr>
      </w:pPr>
      <w:r w:rsidRPr="00E2709D">
        <w:rPr>
          <w:rFonts w:ascii="Times New Roman" w:hAnsi="Times New Roman"/>
          <w:sz w:val="23"/>
          <w:szCs w:val="23"/>
        </w:rPr>
        <w:t xml:space="preserve"> </w:t>
      </w:r>
    </w:p>
    <w:p w:rsidR="007C1304" w:rsidRDefault="004A6307" w:rsidP="00E2709D">
      <w:pPr>
        <w:autoSpaceDE w:val="0"/>
        <w:autoSpaceDN w:val="0"/>
        <w:adjustRightInd w:val="0"/>
        <w:rPr>
          <w:rFonts w:ascii="Times New Roman" w:hAnsi="Times New Roman"/>
          <w:sz w:val="23"/>
          <w:szCs w:val="23"/>
        </w:rPr>
      </w:pPr>
      <w:proofErr w:type="gramStart"/>
      <w:r>
        <w:rPr>
          <w:rFonts w:ascii="Times New Roman" w:hAnsi="Times New Roman"/>
          <w:sz w:val="23"/>
          <w:szCs w:val="23"/>
        </w:rPr>
        <w:t xml:space="preserve">a.  </w:t>
      </w:r>
      <w:r w:rsidRPr="0009068F">
        <w:rPr>
          <w:rFonts w:ascii="Times New Roman" w:hAnsi="Times New Roman"/>
          <w:i/>
          <w:sz w:val="23"/>
          <w:szCs w:val="23"/>
        </w:rPr>
        <w:t>Cases</w:t>
      </w:r>
      <w:proofErr w:type="gramEnd"/>
      <w:r w:rsidRPr="0009068F">
        <w:rPr>
          <w:rFonts w:ascii="Times New Roman" w:hAnsi="Times New Roman"/>
          <w:i/>
          <w:sz w:val="23"/>
          <w:szCs w:val="23"/>
        </w:rPr>
        <w:t>:</w:t>
      </w:r>
      <w:r>
        <w:rPr>
          <w:rFonts w:ascii="Times New Roman" w:hAnsi="Times New Roman"/>
          <w:sz w:val="23"/>
          <w:szCs w:val="23"/>
        </w:rPr>
        <w:t xml:space="preserve">  All copyrighted cases are available for purchase </w:t>
      </w:r>
      <w:r w:rsidR="0009068F">
        <w:rPr>
          <w:rFonts w:ascii="Times New Roman" w:hAnsi="Times New Roman"/>
          <w:sz w:val="23"/>
          <w:szCs w:val="23"/>
        </w:rPr>
        <w:t>through Study.Net</w:t>
      </w:r>
      <w:r w:rsidR="007C1304" w:rsidRPr="00E2709D">
        <w:rPr>
          <w:rFonts w:ascii="Times New Roman" w:hAnsi="Times New Roman"/>
          <w:sz w:val="23"/>
          <w:szCs w:val="23"/>
        </w:rPr>
        <w:t xml:space="preserve">. </w:t>
      </w:r>
      <w:r w:rsidR="0009068F">
        <w:rPr>
          <w:rFonts w:ascii="Times New Roman" w:hAnsi="Times New Roman"/>
          <w:sz w:val="23"/>
          <w:szCs w:val="23"/>
        </w:rPr>
        <w:t>All non-copyrighted cases are available on Canvas.</w:t>
      </w:r>
    </w:p>
    <w:p w:rsidR="00357A9E" w:rsidRPr="00E2709D" w:rsidRDefault="00357A9E" w:rsidP="00E2709D">
      <w:pPr>
        <w:autoSpaceDE w:val="0"/>
        <w:autoSpaceDN w:val="0"/>
        <w:adjustRightInd w:val="0"/>
        <w:rPr>
          <w:rFonts w:ascii="Times New Roman" w:hAnsi="Times New Roman"/>
          <w:sz w:val="23"/>
          <w:szCs w:val="23"/>
        </w:rPr>
      </w:pPr>
    </w:p>
    <w:p w:rsidR="004A6307" w:rsidRDefault="004A6307" w:rsidP="00E2709D">
      <w:pPr>
        <w:autoSpaceDE w:val="0"/>
        <w:autoSpaceDN w:val="0"/>
        <w:adjustRightInd w:val="0"/>
        <w:rPr>
          <w:rFonts w:ascii="Times New Roman" w:hAnsi="Times New Roman"/>
          <w:sz w:val="23"/>
          <w:szCs w:val="23"/>
        </w:rPr>
      </w:pPr>
      <w:r>
        <w:rPr>
          <w:rFonts w:ascii="Times New Roman" w:hAnsi="Times New Roman"/>
          <w:sz w:val="23"/>
          <w:szCs w:val="23"/>
        </w:rPr>
        <w:t xml:space="preserve">b. </w:t>
      </w:r>
      <w:r w:rsidRPr="0009068F">
        <w:rPr>
          <w:rFonts w:ascii="Times New Roman" w:hAnsi="Times New Roman"/>
          <w:i/>
          <w:sz w:val="23"/>
          <w:szCs w:val="23"/>
        </w:rPr>
        <w:t>Lecture Notes</w:t>
      </w:r>
      <w:r w:rsidR="00142907" w:rsidRPr="00142907">
        <w:rPr>
          <w:rFonts w:ascii="Times New Roman" w:hAnsi="Times New Roman"/>
          <w:i/>
          <w:sz w:val="23"/>
          <w:szCs w:val="23"/>
        </w:rPr>
        <w:t>,</w:t>
      </w:r>
      <w:r w:rsidR="00D12E35" w:rsidRPr="00142907">
        <w:rPr>
          <w:rFonts w:ascii="Times New Roman" w:hAnsi="Times New Roman"/>
          <w:i/>
          <w:sz w:val="23"/>
          <w:szCs w:val="23"/>
        </w:rPr>
        <w:t xml:space="preserve"> </w:t>
      </w:r>
      <w:r w:rsidRPr="00142907">
        <w:rPr>
          <w:rFonts w:ascii="Times New Roman" w:hAnsi="Times New Roman"/>
          <w:i/>
          <w:sz w:val="23"/>
          <w:szCs w:val="23"/>
        </w:rPr>
        <w:t>Slides, Ad</w:t>
      </w:r>
      <w:r w:rsidR="00F27482" w:rsidRPr="00142907">
        <w:rPr>
          <w:rFonts w:ascii="Times New Roman" w:hAnsi="Times New Roman"/>
          <w:i/>
          <w:sz w:val="23"/>
          <w:szCs w:val="23"/>
        </w:rPr>
        <w:t>d</w:t>
      </w:r>
      <w:r w:rsidRPr="00142907">
        <w:rPr>
          <w:rFonts w:ascii="Times New Roman" w:hAnsi="Times New Roman"/>
          <w:i/>
          <w:sz w:val="23"/>
          <w:szCs w:val="23"/>
        </w:rPr>
        <w:t>itional Reading</w:t>
      </w:r>
      <w:r>
        <w:rPr>
          <w:rFonts w:ascii="Times New Roman" w:hAnsi="Times New Roman"/>
          <w:sz w:val="23"/>
          <w:szCs w:val="23"/>
        </w:rPr>
        <w:t xml:space="preserve">:  All these material are posted on </w:t>
      </w:r>
      <w:r w:rsidR="00E81BC3">
        <w:rPr>
          <w:rFonts w:ascii="Times New Roman" w:hAnsi="Times New Roman"/>
          <w:sz w:val="23"/>
          <w:szCs w:val="23"/>
        </w:rPr>
        <w:t>Canvas.</w:t>
      </w:r>
      <w:r>
        <w:rPr>
          <w:rFonts w:ascii="Times New Roman" w:hAnsi="Times New Roman"/>
          <w:sz w:val="23"/>
          <w:szCs w:val="23"/>
        </w:rPr>
        <w:t xml:space="preserve">  Slides will be posted prior to the class in which they are discussed.</w:t>
      </w:r>
    </w:p>
    <w:p w:rsidR="007C1304" w:rsidRPr="00E2709D" w:rsidRDefault="007C1304" w:rsidP="00E2709D">
      <w:pPr>
        <w:autoSpaceDE w:val="0"/>
        <w:autoSpaceDN w:val="0"/>
        <w:adjustRightInd w:val="0"/>
        <w:rPr>
          <w:rFonts w:ascii="Times New Roman" w:hAnsi="Times New Roman"/>
          <w:sz w:val="23"/>
          <w:szCs w:val="23"/>
        </w:rPr>
      </w:pPr>
      <w:r w:rsidRPr="00E2709D">
        <w:rPr>
          <w:rFonts w:ascii="Times New Roman" w:hAnsi="Times New Roman"/>
          <w:sz w:val="23"/>
          <w:szCs w:val="23"/>
        </w:rPr>
        <w:t xml:space="preserve"> </w:t>
      </w:r>
    </w:p>
    <w:p w:rsidR="00B60B2E" w:rsidRDefault="007C1304" w:rsidP="00B60B2E">
      <w:pPr>
        <w:autoSpaceDE w:val="0"/>
        <w:autoSpaceDN w:val="0"/>
        <w:adjustRightInd w:val="0"/>
        <w:rPr>
          <w:rFonts w:ascii="Times New Roman" w:hAnsi="Times New Roman"/>
          <w:sz w:val="23"/>
          <w:szCs w:val="23"/>
        </w:rPr>
      </w:pPr>
      <w:r w:rsidRPr="00E2709D">
        <w:rPr>
          <w:rFonts w:ascii="Times New Roman" w:hAnsi="Times New Roman"/>
          <w:b/>
          <w:bCs/>
          <w:sz w:val="23"/>
          <w:szCs w:val="23"/>
        </w:rPr>
        <w:t>Prerequisites</w:t>
      </w:r>
      <w:r w:rsidRPr="00E2709D">
        <w:rPr>
          <w:rFonts w:ascii="Times New Roman" w:hAnsi="Times New Roman"/>
          <w:sz w:val="23"/>
          <w:szCs w:val="23"/>
        </w:rPr>
        <w:t xml:space="preserve">: </w:t>
      </w:r>
      <w:r w:rsidR="00B60B2E" w:rsidRPr="00E2709D">
        <w:rPr>
          <w:rFonts w:ascii="Times New Roman" w:hAnsi="Times New Roman"/>
          <w:sz w:val="23"/>
          <w:szCs w:val="23"/>
        </w:rPr>
        <w:t xml:space="preserve">A thorough knowledge of </w:t>
      </w:r>
      <w:r w:rsidR="00B60B2E">
        <w:rPr>
          <w:rFonts w:ascii="Times New Roman" w:hAnsi="Times New Roman"/>
          <w:sz w:val="23"/>
          <w:szCs w:val="23"/>
        </w:rPr>
        <w:t>Corporate Finance (</w:t>
      </w:r>
      <w:r w:rsidR="00B60B2E">
        <w:t>FNCE 611 or FNCE 612)</w:t>
      </w:r>
      <w:r w:rsidR="00B60B2E">
        <w:rPr>
          <w:rFonts w:ascii="Times New Roman" w:hAnsi="Times New Roman"/>
          <w:sz w:val="23"/>
          <w:szCs w:val="23"/>
        </w:rPr>
        <w:t xml:space="preserve"> </w:t>
      </w:r>
      <w:r w:rsidR="00B60B2E" w:rsidRPr="00E2709D">
        <w:rPr>
          <w:rFonts w:ascii="Times New Roman" w:hAnsi="Times New Roman"/>
          <w:sz w:val="23"/>
          <w:szCs w:val="23"/>
        </w:rPr>
        <w:t>is assumed.</w:t>
      </w:r>
    </w:p>
    <w:p w:rsidR="007C1304" w:rsidRDefault="007C1304" w:rsidP="001C4B06">
      <w:pPr>
        <w:autoSpaceDE w:val="0"/>
        <w:autoSpaceDN w:val="0"/>
        <w:adjustRightInd w:val="0"/>
        <w:rPr>
          <w:rFonts w:ascii="Times New Roman" w:hAnsi="Times New Roman"/>
          <w:sz w:val="23"/>
          <w:szCs w:val="23"/>
        </w:rPr>
      </w:pPr>
    </w:p>
    <w:p w:rsidR="007C1304" w:rsidRPr="00E2709D" w:rsidRDefault="007C1304" w:rsidP="001C4B06">
      <w:pPr>
        <w:autoSpaceDE w:val="0"/>
        <w:autoSpaceDN w:val="0"/>
        <w:adjustRightInd w:val="0"/>
        <w:rPr>
          <w:rFonts w:ascii="Times New Roman" w:hAnsi="Times New Roman"/>
          <w:sz w:val="23"/>
          <w:szCs w:val="23"/>
        </w:rPr>
      </w:pPr>
      <w:r w:rsidRPr="00E2709D">
        <w:rPr>
          <w:rFonts w:ascii="Times New Roman" w:hAnsi="Times New Roman"/>
          <w:b/>
          <w:bCs/>
          <w:sz w:val="23"/>
          <w:szCs w:val="23"/>
        </w:rPr>
        <w:t>Re-grade procedure</w:t>
      </w:r>
      <w:r w:rsidRPr="00E2709D">
        <w:rPr>
          <w:rFonts w:ascii="Times New Roman" w:hAnsi="Times New Roman"/>
          <w:sz w:val="23"/>
          <w:szCs w:val="23"/>
        </w:rPr>
        <w:t xml:space="preserve">: </w:t>
      </w:r>
    </w:p>
    <w:p w:rsidR="007C1304" w:rsidRPr="00E2709D" w:rsidRDefault="007C1304" w:rsidP="00E2709D">
      <w:pPr>
        <w:autoSpaceDE w:val="0"/>
        <w:autoSpaceDN w:val="0"/>
        <w:adjustRightInd w:val="0"/>
        <w:rPr>
          <w:rFonts w:ascii="Times New Roman" w:hAnsi="Times New Roman"/>
          <w:sz w:val="23"/>
          <w:szCs w:val="23"/>
        </w:rPr>
      </w:pPr>
    </w:p>
    <w:p w:rsidR="007C1304" w:rsidRPr="00E2709D" w:rsidRDefault="007C1304" w:rsidP="00E2709D">
      <w:pPr>
        <w:autoSpaceDE w:val="0"/>
        <w:autoSpaceDN w:val="0"/>
        <w:adjustRightInd w:val="0"/>
        <w:rPr>
          <w:rFonts w:ascii="Times New Roman" w:hAnsi="Times New Roman"/>
          <w:sz w:val="23"/>
          <w:szCs w:val="23"/>
        </w:rPr>
      </w:pPr>
      <w:r w:rsidRPr="00E2709D">
        <w:rPr>
          <w:rFonts w:ascii="Times New Roman" w:hAnsi="Times New Roman"/>
          <w:sz w:val="23"/>
          <w:szCs w:val="23"/>
        </w:rPr>
        <w:t xml:space="preserve">1. Please write a brief explanation of why you believe a question on your assignment </w:t>
      </w:r>
      <w:r w:rsidR="006C3C17">
        <w:rPr>
          <w:rFonts w:ascii="Times New Roman" w:hAnsi="Times New Roman"/>
          <w:sz w:val="23"/>
          <w:szCs w:val="23"/>
        </w:rPr>
        <w:t xml:space="preserve">or exam </w:t>
      </w:r>
      <w:r w:rsidRPr="00E2709D">
        <w:rPr>
          <w:rFonts w:ascii="Times New Roman" w:hAnsi="Times New Roman"/>
          <w:sz w:val="23"/>
          <w:szCs w:val="23"/>
        </w:rPr>
        <w:t xml:space="preserve">was improperly graded. </w:t>
      </w:r>
      <w:r w:rsidRPr="00783E90">
        <w:rPr>
          <w:rFonts w:ascii="Times New Roman" w:hAnsi="Times New Roman"/>
          <w:b/>
          <w:i/>
          <w:iCs/>
          <w:sz w:val="23"/>
          <w:szCs w:val="23"/>
        </w:rPr>
        <w:t>Send an email to me with this explanation</w:t>
      </w:r>
      <w:r w:rsidR="006E17FF">
        <w:rPr>
          <w:rFonts w:ascii="Times New Roman" w:hAnsi="Times New Roman"/>
          <w:b/>
          <w:i/>
          <w:iCs/>
          <w:sz w:val="23"/>
          <w:szCs w:val="23"/>
        </w:rPr>
        <w:t xml:space="preserve"> along with a scanned copy of your assignment</w:t>
      </w:r>
      <w:r w:rsidRPr="00E2709D">
        <w:rPr>
          <w:rFonts w:ascii="Times New Roman" w:hAnsi="Times New Roman"/>
          <w:i/>
          <w:iCs/>
          <w:sz w:val="23"/>
          <w:szCs w:val="23"/>
        </w:rPr>
        <w:t xml:space="preserve">. </w:t>
      </w:r>
      <w:r w:rsidRPr="00E2709D">
        <w:rPr>
          <w:rFonts w:ascii="Times New Roman" w:hAnsi="Times New Roman"/>
          <w:sz w:val="23"/>
          <w:szCs w:val="23"/>
        </w:rPr>
        <w:t xml:space="preserve">The assignment will be reviewed by the TAs and me. I will then inform you about whether the grade has been changed and the reason why. </w:t>
      </w:r>
    </w:p>
    <w:p w:rsidR="007C1304" w:rsidRPr="00E2709D" w:rsidRDefault="007C1304" w:rsidP="00E2709D">
      <w:pPr>
        <w:autoSpaceDE w:val="0"/>
        <w:autoSpaceDN w:val="0"/>
        <w:adjustRightInd w:val="0"/>
        <w:rPr>
          <w:rFonts w:ascii="Times New Roman" w:hAnsi="Times New Roman"/>
          <w:sz w:val="23"/>
          <w:szCs w:val="23"/>
        </w:rPr>
      </w:pPr>
    </w:p>
    <w:p w:rsidR="007C1304" w:rsidRPr="00E2709D" w:rsidRDefault="007C1304" w:rsidP="00E2709D">
      <w:pPr>
        <w:autoSpaceDE w:val="0"/>
        <w:autoSpaceDN w:val="0"/>
        <w:adjustRightInd w:val="0"/>
        <w:rPr>
          <w:rFonts w:ascii="Times New Roman" w:hAnsi="Times New Roman"/>
          <w:sz w:val="23"/>
          <w:szCs w:val="23"/>
        </w:rPr>
      </w:pPr>
      <w:r w:rsidRPr="00E2709D">
        <w:rPr>
          <w:rFonts w:ascii="Times New Roman" w:hAnsi="Times New Roman"/>
          <w:sz w:val="23"/>
          <w:szCs w:val="23"/>
        </w:rPr>
        <w:t>2. Requests for regrades may be submitted</w:t>
      </w:r>
      <w:r w:rsidR="00CC334D">
        <w:rPr>
          <w:rFonts w:ascii="Times New Roman" w:hAnsi="Times New Roman"/>
          <w:sz w:val="23"/>
          <w:szCs w:val="23"/>
        </w:rPr>
        <w:t xml:space="preserve"> to me</w:t>
      </w:r>
      <w:r w:rsidRPr="00E2709D">
        <w:rPr>
          <w:rFonts w:ascii="Times New Roman" w:hAnsi="Times New Roman"/>
          <w:sz w:val="23"/>
          <w:szCs w:val="23"/>
        </w:rPr>
        <w:t xml:space="preserve"> </w:t>
      </w:r>
      <w:r w:rsidRPr="00E2709D">
        <w:rPr>
          <w:rFonts w:ascii="Times New Roman" w:hAnsi="Times New Roman"/>
          <w:b/>
          <w:bCs/>
          <w:i/>
          <w:iCs/>
          <w:sz w:val="23"/>
          <w:szCs w:val="23"/>
        </w:rPr>
        <w:t xml:space="preserve">only up to two weeks </w:t>
      </w:r>
      <w:r w:rsidRPr="00E2709D">
        <w:rPr>
          <w:rFonts w:ascii="Times New Roman" w:hAnsi="Times New Roman"/>
          <w:sz w:val="23"/>
          <w:szCs w:val="23"/>
        </w:rPr>
        <w:t>after the graded assignment or exam has been</w:t>
      </w:r>
      <w:r w:rsidR="006E17FF">
        <w:rPr>
          <w:rFonts w:ascii="Times New Roman" w:hAnsi="Times New Roman"/>
          <w:sz w:val="23"/>
          <w:szCs w:val="23"/>
        </w:rPr>
        <w:t xml:space="preserve"> returned to you</w:t>
      </w:r>
      <w:r w:rsidR="00B60B2E">
        <w:rPr>
          <w:rFonts w:ascii="Times New Roman" w:hAnsi="Times New Roman"/>
          <w:sz w:val="23"/>
          <w:szCs w:val="23"/>
        </w:rPr>
        <w:t>r mail folder in JMHH.</w:t>
      </w:r>
      <w:r w:rsidRPr="00E2709D">
        <w:rPr>
          <w:rFonts w:ascii="Times New Roman" w:hAnsi="Times New Roman"/>
          <w:sz w:val="23"/>
          <w:szCs w:val="23"/>
        </w:rPr>
        <w:t xml:space="preserve"> </w:t>
      </w:r>
      <w:bookmarkStart w:id="0" w:name="_GoBack"/>
      <w:bookmarkEnd w:id="0"/>
    </w:p>
    <w:p w:rsidR="007C1304" w:rsidRPr="00E2709D" w:rsidRDefault="007C1304" w:rsidP="00E2709D">
      <w:pPr>
        <w:autoSpaceDE w:val="0"/>
        <w:autoSpaceDN w:val="0"/>
        <w:adjustRightInd w:val="0"/>
        <w:rPr>
          <w:rFonts w:ascii="Times New Roman" w:hAnsi="Times New Roman"/>
          <w:sz w:val="23"/>
          <w:szCs w:val="23"/>
        </w:rPr>
      </w:pPr>
    </w:p>
    <w:p w:rsidR="00D87B54" w:rsidRDefault="007C1304" w:rsidP="00343582">
      <w:pPr>
        <w:autoSpaceDE w:val="0"/>
        <w:autoSpaceDN w:val="0"/>
        <w:adjustRightInd w:val="0"/>
        <w:rPr>
          <w:rFonts w:ascii="Times New Roman" w:hAnsi="Times New Roman"/>
          <w:sz w:val="23"/>
          <w:szCs w:val="23"/>
        </w:rPr>
      </w:pPr>
      <w:r w:rsidRPr="00E2709D">
        <w:rPr>
          <w:rFonts w:ascii="Times New Roman" w:hAnsi="Times New Roman"/>
          <w:sz w:val="23"/>
          <w:szCs w:val="23"/>
        </w:rPr>
        <w:t xml:space="preserve">3. </w:t>
      </w:r>
      <w:r w:rsidR="00D87B54">
        <w:rPr>
          <w:rFonts w:ascii="Times New Roman" w:hAnsi="Times New Roman"/>
          <w:sz w:val="23"/>
          <w:szCs w:val="23"/>
        </w:rPr>
        <w:t>Please note that regrades</w:t>
      </w:r>
      <w:r w:rsidR="00783E90">
        <w:rPr>
          <w:rFonts w:ascii="Times New Roman" w:hAnsi="Times New Roman"/>
          <w:sz w:val="23"/>
          <w:szCs w:val="23"/>
        </w:rPr>
        <w:t xml:space="preserve"> will cover the entire assignment and therefore </w:t>
      </w:r>
      <w:r w:rsidR="00491C7C">
        <w:rPr>
          <w:rFonts w:ascii="Times New Roman" w:hAnsi="Times New Roman"/>
          <w:sz w:val="23"/>
          <w:szCs w:val="23"/>
        </w:rPr>
        <w:t xml:space="preserve">may potentially </w:t>
      </w:r>
      <w:r w:rsidR="00D87B54">
        <w:rPr>
          <w:rFonts w:ascii="Times New Roman" w:hAnsi="Times New Roman"/>
          <w:sz w:val="23"/>
          <w:szCs w:val="23"/>
        </w:rPr>
        <w:t xml:space="preserve">result in lowering the grade. </w:t>
      </w:r>
    </w:p>
    <w:p w:rsidR="00D87B54" w:rsidRDefault="00D87B54" w:rsidP="00D87B54">
      <w:pPr>
        <w:autoSpaceDE w:val="0"/>
        <w:autoSpaceDN w:val="0"/>
        <w:adjustRightInd w:val="0"/>
        <w:rPr>
          <w:rFonts w:ascii="Times New Roman" w:hAnsi="Times New Roman"/>
          <w:b/>
          <w:bCs/>
          <w:sz w:val="28"/>
          <w:szCs w:val="28"/>
        </w:rPr>
      </w:pPr>
    </w:p>
    <w:p w:rsidR="007C1304" w:rsidRDefault="007C1304" w:rsidP="001C4B06">
      <w:pPr>
        <w:autoSpaceDE w:val="0"/>
        <w:autoSpaceDN w:val="0"/>
        <w:adjustRightInd w:val="0"/>
        <w:jc w:val="center"/>
        <w:rPr>
          <w:rFonts w:ascii="Times New Roman" w:hAnsi="Times New Roman"/>
          <w:b/>
          <w:bCs/>
          <w:sz w:val="28"/>
          <w:szCs w:val="28"/>
        </w:rPr>
      </w:pPr>
      <w:r w:rsidRPr="00E2709D">
        <w:rPr>
          <w:rFonts w:ascii="Times New Roman" w:hAnsi="Times New Roman"/>
          <w:b/>
          <w:bCs/>
          <w:sz w:val="28"/>
          <w:szCs w:val="28"/>
        </w:rPr>
        <w:t>Course Topics</w:t>
      </w:r>
      <w:r>
        <w:rPr>
          <w:rFonts w:ascii="Times New Roman" w:hAnsi="Times New Roman"/>
          <w:b/>
          <w:bCs/>
          <w:sz w:val="28"/>
          <w:szCs w:val="28"/>
        </w:rPr>
        <w:t xml:space="preserve"> by Class </w:t>
      </w:r>
    </w:p>
    <w:p w:rsidR="007C1304" w:rsidRPr="00467E8C" w:rsidRDefault="007C1304" w:rsidP="001C4B06">
      <w:pPr>
        <w:autoSpaceDE w:val="0"/>
        <w:autoSpaceDN w:val="0"/>
        <w:adjustRightInd w:val="0"/>
        <w:jc w:val="center"/>
        <w:rPr>
          <w:rFonts w:ascii="Times New Roman" w:hAnsi="Times New Roman"/>
          <w:sz w:val="22"/>
          <w:szCs w:val="22"/>
        </w:rPr>
      </w:pPr>
      <w:r>
        <w:rPr>
          <w:rFonts w:ascii="Times New Roman" w:hAnsi="Times New Roman"/>
          <w:b/>
          <w:sz w:val="22"/>
          <w:szCs w:val="22"/>
        </w:rPr>
        <w:t>Note:</w:t>
      </w:r>
      <w:r>
        <w:rPr>
          <w:rFonts w:ascii="Times New Roman" w:hAnsi="Times New Roman"/>
          <w:sz w:val="22"/>
          <w:szCs w:val="22"/>
        </w:rPr>
        <w:t xml:space="preserve">  For</w:t>
      </w:r>
      <w:r w:rsidR="008F69D2">
        <w:rPr>
          <w:rFonts w:ascii="Times New Roman" w:hAnsi="Times New Roman"/>
          <w:sz w:val="22"/>
          <w:szCs w:val="22"/>
        </w:rPr>
        <w:t xml:space="preserve"> dates of each </w:t>
      </w:r>
      <w:r>
        <w:rPr>
          <w:rFonts w:ascii="Times New Roman" w:hAnsi="Times New Roman"/>
          <w:sz w:val="22"/>
          <w:szCs w:val="22"/>
        </w:rPr>
        <w:t>Class numbers, please see class calendar</w:t>
      </w:r>
      <w:r w:rsidR="008F69D2">
        <w:rPr>
          <w:rFonts w:ascii="Times New Roman" w:hAnsi="Times New Roman"/>
          <w:sz w:val="22"/>
          <w:szCs w:val="22"/>
        </w:rPr>
        <w:t xml:space="preserve"> under Canvas</w:t>
      </w:r>
      <w:r>
        <w:rPr>
          <w:rFonts w:ascii="Times New Roman" w:hAnsi="Times New Roman"/>
          <w:sz w:val="22"/>
          <w:szCs w:val="22"/>
        </w:rPr>
        <w:t>.</w:t>
      </w:r>
    </w:p>
    <w:p w:rsidR="007C1304" w:rsidRDefault="007C1304" w:rsidP="00B92920">
      <w:pPr>
        <w:autoSpaceDE w:val="0"/>
        <w:autoSpaceDN w:val="0"/>
        <w:adjustRightInd w:val="0"/>
        <w:spacing w:line="360" w:lineRule="auto"/>
        <w:rPr>
          <w:rFonts w:ascii="Times New Roman" w:hAnsi="Times New Roman"/>
          <w:b/>
          <w:bCs/>
          <w:sz w:val="23"/>
          <w:szCs w:val="23"/>
        </w:rPr>
      </w:pPr>
    </w:p>
    <w:p w:rsidR="007C1304" w:rsidRDefault="007C1304" w:rsidP="00B92920">
      <w:pPr>
        <w:autoSpaceDE w:val="0"/>
        <w:autoSpaceDN w:val="0"/>
        <w:adjustRightInd w:val="0"/>
        <w:spacing w:line="360" w:lineRule="auto"/>
        <w:rPr>
          <w:rFonts w:ascii="Times New Roman" w:hAnsi="Times New Roman"/>
          <w:b/>
          <w:bCs/>
          <w:sz w:val="28"/>
          <w:szCs w:val="28"/>
        </w:rPr>
      </w:pPr>
      <w:r w:rsidRPr="00707EA5">
        <w:rPr>
          <w:rFonts w:ascii="Times New Roman" w:hAnsi="Times New Roman"/>
          <w:b/>
          <w:bCs/>
          <w:sz w:val="28"/>
          <w:szCs w:val="28"/>
        </w:rPr>
        <w:t>Part 1:  International Cash Flow Risk and Exchange Rate Hedging</w:t>
      </w:r>
    </w:p>
    <w:p w:rsidR="00ED7243" w:rsidRDefault="00ED7243" w:rsidP="00B92920">
      <w:pPr>
        <w:autoSpaceDE w:val="0"/>
        <w:autoSpaceDN w:val="0"/>
        <w:adjustRightInd w:val="0"/>
        <w:spacing w:line="360" w:lineRule="auto"/>
        <w:rPr>
          <w:rFonts w:ascii="Times New Roman" w:hAnsi="Times New Roman"/>
          <w:b/>
          <w:bCs/>
          <w:sz w:val="28"/>
          <w:szCs w:val="28"/>
        </w:rPr>
      </w:pPr>
    </w:p>
    <w:p w:rsidR="007C1304" w:rsidRDefault="002A7E96" w:rsidP="00B92920">
      <w:pPr>
        <w:autoSpaceDE w:val="0"/>
        <w:autoSpaceDN w:val="0"/>
        <w:adjustRightInd w:val="0"/>
        <w:spacing w:line="360" w:lineRule="auto"/>
        <w:rPr>
          <w:rFonts w:ascii="Times New Roman" w:hAnsi="Times New Roman"/>
          <w:b/>
          <w:bCs/>
          <w:sz w:val="23"/>
          <w:szCs w:val="23"/>
        </w:rPr>
      </w:pPr>
      <w:proofErr w:type="gramStart"/>
      <w:r>
        <w:rPr>
          <w:rFonts w:ascii="Times New Roman" w:hAnsi="Times New Roman"/>
          <w:b/>
          <w:bCs/>
          <w:sz w:val="23"/>
          <w:szCs w:val="23"/>
        </w:rPr>
        <w:t xml:space="preserve">Module </w:t>
      </w:r>
      <w:r w:rsidR="007C1304" w:rsidRPr="00E2709D">
        <w:rPr>
          <w:rFonts w:ascii="Times New Roman" w:hAnsi="Times New Roman"/>
          <w:b/>
          <w:bCs/>
          <w:sz w:val="23"/>
          <w:szCs w:val="23"/>
        </w:rPr>
        <w:t>1.</w:t>
      </w:r>
      <w:proofErr w:type="gramEnd"/>
      <w:r w:rsidR="007C1304" w:rsidRPr="00E2709D">
        <w:rPr>
          <w:rFonts w:ascii="Times New Roman" w:hAnsi="Times New Roman"/>
          <w:b/>
          <w:bCs/>
          <w:sz w:val="23"/>
          <w:szCs w:val="23"/>
        </w:rPr>
        <w:t xml:space="preserve"> </w:t>
      </w:r>
      <w:r w:rsidR="007C1304">
        <w:rPr>
          <w:rFonts w:ascii="Times New Roman" w:hAnsi="Times New Roman"/>
          <w:b/>
          <w:bCs/>
          <w:sz w:val="23"/>
          <w:szCs w:val="23"/>
        </w:rPr>
        <w:t>Overview:  Exchange Rates and Cash Flows</w:t>
      </w:r>
      <w:r w:rsidR="007C1304" w:rsidRPr="00E2709D">
        <w:rPr>
          <w:rFonts w:ascii="Times New Roman" w:hAnsi="Times New Roman"/>
          <w:b/>
          <w:bCs/>
          <w:sz w:val="23"/>
          <w:szCs w:val="23"/>
        </w:rPr>
        <w:t xml:space="preserve"> </w:t>
      </w:r>
    </w:p>
    <w:p w:rsidR="002A7E96" w:rsidRPr="002A7E96" w:rsidRDefault="002A7E96" w:rsidP="002A7E96">
      <w:pPr>
        <w:autoSpaceDE w:val="0"/>
        <w:autoSpaceDN w:val="0"/>
        <w:adjustRightInd w:val="0"/>
        <w:spacing w:line="360" w:lineRule="auto"/>
        <w:ind w:left="720"/>
        <w:rPr>
          <w:rFonts w:ascii="Times New Roman" w:hAnsi="Times New Roman"/>
          <w:sz w:val="23"/>
          <w:szCs w:val="23"/>
        </w:rPr>
      </w:pPr>
      <w:r>
        <w:rPr>
          <w:rFonts w:ascii="Times New Roman" w:hAnsi="Times New Roman"/>
          <w:bCs/>
          <w:i/>
          <w:sz w:val="23"/>
          <w:szCs w:val="23"/>
        </w:rPr>
        <w:t>Class Number:</w:t>
      </w:r>
      <w:r>
        <w:rPr>
          <w:rFonts w:ascii="Times New Roman" w:hAnsi="Times New Roman"/>
          <w:bCs/>
          <w:sz w:val="23"/>
          <w:szCs w:val="23"/>
        </w:rPr>
        <w:t xml:space="preserve"> </w:t>
      </w:r>
      <w:r w:rsidRPr="00256859">
        <w:rPr>
          <w:rFonts w:ascii="Times New Roman" w:hAnsi="Times New Roman"/>
          <w:bCs/>
          <w:i/>
          <w:sz w:val="23"/>
          <w:szCs w:val="23"/>
        </w:rPr>
        <w:t>1</w:t>
      </w:r>
      <w:r w:rsidR="00256859">
        <w:rPr>
          <w:rFonts w:ascii="Times New Roman" w:hAnsi="Times New Roman"/>
          <w:bCs/>
          <w:i/>
          <w:sz w:val="23"/>
          <w:szCs w:val="23"/>
        </w:rPr>
        <w:t>- Overview</w:t>
      </w:r>
    </w:p>
    <w:p w:rsidR="007C1304" w:rsidRDefault="007C1304" w:rsidP="002A7E96">
      <w:pPr>
        <w:autoSpaceDE w:val="0"/>
        <w:autoSpaceDN w:val="0"/>
        <w:adjustRightInd w:val="0"/>
        <w:spacing w:line="360" w:lineRule="auto"/>
        <w:ind w:firstLine="720"/>
        <w:rPr>
          <w:rFonts w:ascii="Times New Roman" w:hAnsi="Times New Roman"/>
          <w:sz w:val="23"/>
          <w:szCs w:val="23"/>
        </w:rPr>
      </w:pPr>
      <w:r w:rsidRPr="00E2709D">
        <w:rPr>
          <w:rFonts w:ascii="Times New Roman" w:hAnsi="Times New Roman"/>
          <w:i/>
          <w:iCs/>
          <w:sz w:val="23"/>
          <w:szCs w:val="23"/>
        </w:rPr>
        <w:t>Readings</w:t>
      </w:r>
      <w:r w:rsidRPr="00E2709D">
        <w:rPr>
          <w:rFonts w:ascii="Times New Roman" w:hAnsi="Times New Roman"/>
          <w:sz w:val="23"/>
          <w:szCs w:val="23"/>
        </w:rPr>
        <w:t xml:space="preserve">: </w:t>
      </w:r>
      <w:r w:rsidR="00D65497">
        <w:rPr>
          <w:rFonts w:ascii="Times New Roman" w:hAnsi="Times New Roman"/>
          <w:sz w:val="23"/>
          <w:szCs w:val="23"/>
        </w:rPr>
        <w:t>Lecture</w:t>
      </w:r>
      <w:r w:rsidRPr="00E2709D">
        <w:rPr>
          <w:rFonts w:ascii="Times New Roman" w:hAnsi="Times New Roman"/>
          <w:sz w:val="23"/>
          <w:szCs w:val="23"/>
        </w:rPr>
        <w:t xml:space="preserve"> Notes, </w:t>
      </w:r>
      <w:r w:rsidR="003B7F27">
        <w:rPr>
          <w:rFonts w:ascii="Times New Roman" w:hAnsi="Times New Roman"/>
          <w:sz w:val="23"/>
          <w:szCs w:val="23"/>
        </w:rPr>
        <w:t>Chapter 1</w:t>
      </w:r>
      <w:r w:rsidRPr="00E2709D">
        <w:rPr>
          <w:rFonts w:ascii="Times New Roman" w:hAnsi="Times New Roman"/>
          <w:sz w:val="23"/>
          <w:szCs w:val="23"/>
        </w:rPr>
        <w:t xml:space="preserve"> </w:t>
      </w:r>
    </w:p>
    <w:p w:rsidR="00ED7243" w:rsidRDefault="00ED7243" w:rsidP="002A7E96">
      <w:pPr>
        <w:autoSpaceDE w:val="0"/>
        <w:autoSpaceDN w:val="0"/>
        <w:adjustRightInd w:val="0"/>
        <w:spacing w:line="360" w:lineRule="auto"/>
        <w:ind w:firstLine="720"/>
        <w:rPr>
          <w:rFonts w:ascii="Times New Roman" w:hAnsi="Times New Roman"/>
          <w:sz w:val="23"/>
          <w:szCs w:val="23"/>
        </w:rPr>
      </w:pPr>
    </w:p>
    <w:p w:rsidR="002A7E96" w:rsidRDefault="002A7E96" w:rsidP="00B92920">
      <w:pPr>
        <w:autoSpaceDE w:val="0"/>
        <w:autoSpaceDN w:val="0"/>
        <w:adjustRightInd w:val="0"/>
        <w:spacing w:line="360" w:lineRule="auto"/>
        <w:rPr>
          <w:rFonts w:ascii="Times New Roman" w:hAnsi="Times New Roman"/>
          <w:b/>
          <w:bCs/>
          <w:sz w:val="23"/>
          <w:szCs w:val="23"/>
        </w:rPr>
      </w:pPr>
      <w:r>
        <w:rPr>
          <w:rFonts w:ascii="Times New Roman" w:hAnsi="Times New Roman"/>
          <w:b/>
          <w:bCs/>
          <w:sz w:val="23"/>
          <w:szCs w:val="23"/>
        </w:rPr>
        <w:t xml:space="preserve">Module 2: </w:t>
      </w:r>
      <w:r w:rsidR="007C1304">
        <w:rPr>
          <w:rFonts w:ascii="Times New Roman" w:hAnsi="Times New Roman"/>
          <w:b/>
          <w:bCs/>
          <w:sz w:val="23"/>
          <w:szCs w:val="23"/>
        </w:rPr>
        <w:t xml:space="preserve">Interest Parity and </w:t>
      </w:r>
      <w:r>
        <w:rPr>
          <w:rFonts w:ascii="Times New Roman" w:hAnsi="Times New Roman"/>
          <w:b/>
          <w:bCs/>
          <w:sz w:val="23"/>
          <w:szCs w:val="23"/>
        </w:rPr>
        <w:t>Hedging</w:t>
      </w:r>
      <w:r w:rsidR="00916488">
        <w:rPr>
          <w:rFonts w:ascii="Times New Roman" w:hAnsi="Times New Roman"/>
          <w:b/>
          <w:bCs/>
          <w:sz w:val="23"/>
          <w:szCs w:val="23"/>
        </w:rPr>
        <w:t xml:space="preserve"> Single Cash Flows</w:t>
      </w:r>
      <w:r w:rsidR="00304173">
        <w:rPr>
          <w:rFonts w:ascii="Times New Roman" w:hAnsi="Times New Roman"/>
          <w:b/>
          <w:bCs/>
          <w:sz w:val="23"/>
          <w:szCs w:val="23"/>
        </w:rPr>
        <w:t xml:space="preserve"> with Forwards</w:t>
      </w:r>
    </w:p>
    <w:p w:rsidR="007C1304" w:rsidRPr="00256859" w:rsidRDefault="002A7E96" w:rsidP="002A7E96">
      <w:pPr>
        <w:autoSpaceDE w:val="0"/>
        <w:autoSpaceDN w:val="0"/>
        <w:adjustRightInd w:val="0"/>
        <w:spacing w:line="360" w:lineRule="auto"/>
        <w:ind w:left="720"/>
        <w:rPr>
          <w:rFonts w:ascii="Times New Roman" w:hAnsi="Times New Roman"/>
          <w:i/>
          <w:sz w:val="23"/>
          <w:szCs w:val="23"/>
        </w:rPr>
      </w:pPr>
      <w:r>
        <w:rPr>
          <w:rFonts w:ascii="Times New Roman" w:hAnsi="Times New Roman"/>
          <w:bCs/>
          <w:i/>
          <w:sz w:val="23"/>
          <w:szCs w:val="23"/>
        </w:rPr>
        <w:t xml:space="preserve">Class Numbers: 2 </w:t>
      </w:r>
      <w:r w:rsidR="003B7F27">
        <w:rPr>
          <w:rFonts w:ascii="Times New Roman" w:hAnsi="Times New Roman"/>
          <w:bCs/>
          <w:i/>
          <w:sz w:val="23"/>
          <w:szCs w:val="23"/>
        </w:rPr>
        <w:t xml:space="preserve">to </w:t>
      </w:r>
      <w:r w:rsidR="00FB5FF4">
        <w:rPr>
          <w:rFonts w:ascii="Times New Roman" w:hAnsi="Times New Roman"/>
          <w:bCs/>
          <w:i/>
          <w:sz w:val="23"/>
          <w:szCs w:val="23"/>
        </w:rPr>
        <w:t>3</w:t>
      </w:r>
      <w:r>
        <w:rPr>
          <w:rFonts w:ascii="Times New Roman" w:hAnsi="Times New Roman"/>
          <w:bCs/>
          <w:sz w:val="23"/>
          <w:szCs w:val="23"/>
        </w:rPr>
        <w:t xml:space="preserve"> </w:t>
      </w:r>
      <w:r w:rsidRPr="003B7F27">
        <w:rPr>
          <w:rFonts w:ascii="Times New Roman" w:hAnsi="Times New Roman"/>
          <w:bCs/>
          <w:i/>
          <w:sz w:val="23"/>
          <w:szCs w:val="23"/>
        </w:rPr>
        <w:t xml:space="preserve">- </w:t>
      </w:r>
      <w:r w:rsidR="007C1304" w:rsidRPr="00E2709D">
        <w:rPr>
          <w:rFonts w:ascii="Times New Roman" w:hAnsi="Times New Roman"/>
          <w:b/>
          <w:bCs/>
          <w:sz w:val="23"/>
          <w:szCs w:val="23"/>
        </w:rPr>
        <w:t xml:space="preserve"> </w:t>
      </w:r>
      <w:r w:rsidR="00256859">
        <w:rPr>
          <w:rFonts w:ascii="Times New Roman" w:hAnsi="Times New Roman"/>
          <w:bCs/>
          <w:i/>
          <w:sz w:val="23"/>
          <w:szCs w:val="23"/>
        </w:rPr>
        <w:t xml:space="preserve">Interest Rate Parity and </w:t>
      </w:r>
      <w:r w:rsidR="003B7F27">
        <w:rPr>
          <w:rFonts w:ascii="Times New Roman" w:hAnsi="Times New Roman"/>
          <w:bCs/>
          <w:i/>
          <w:sz w:val="23"/>
          <w:szCs w:val="23"/>
        </w:rPr>
        <w:t xml:space="preserve">Standard Hedging with </w:t>
      </w:r>
      <w:r w:rsidR="00256859">
        <w:rPr>
          <w:rFonts w:ascii="Times New Roman" w:hAnsi="Times New Roman"/>
          <w:bCs/>
          <w:i/>
          <w:sz w:val="23"/>
          <w:szCs w:val="23"/>
        </w:rPr>
        <w:t>Forward</w:t>
      </w:r>
      <w:r w:rsidR="003B7F27">
        <w:rPr>
          <w:rFonts w:ascii="Times New Roman" w:hAnsi="Times New Roman"/>
          <w:bCs/>
          <w:i/>
          <w:sz w:val="23"/>
          <w:szCs w:val="23"/>
        </w:rPr>
        <w:t>s</w:t>
      </w:r>
    </w:p>
    <w:p w:rsidR="007C1304" w:rsidRDefault="007C1304" w:rsidP="00256859">
      <w:pPr>
        <w:autoSpaceDE w:val="0"/>
        <w:autoSpaceDN w:val="0"/>
        <w:adjustRightInd w:val="0"/>
        <w:spacing w:line="360" w:lineRule="auto"/>
        <w:ind w:left="1440"/>
        <w:rPr>
          <w:rFonts w:ascii="Times New Roman" w:hAnsi="Times New Roman"/>
          <w:sz w:val="23"/>
          <w:szCs w:val="23"/>
        </w:rPr>
      </w:pPr>
      <w:r w:rsidRPr="00E2709D">
        <w:rPr>
          <w:rFonts w:ascii="Times New Roman" w:hAnsi="Times New Roman"/>
          <w:i/>
          <w:iCs/>
          <w:sz w:val="23"/>
          <w:szCs w:val="23"/>
        </w:rPr>
        <w:t>Readings</w:t>
      </w:r>
      <w:r w:rsidRPr="00E2709D">
        <w:rPr>
          <w:rFonts w:ascii="Times New Roman" w:hAnsi="Times New Roman"/>
          <w:sz w:val="23"/>
          <w:szCs w:val="23"/>
        </w:rPr>
        <w:t xml:space="preserve">: </w:t>
      </w:r>
      <w:r w:rsidR="00D65497">
        <w:rPr>
          <w:rFonts w:ascii="Times New Roman" w:hAnsi="Times New Roman"/>
          <w:sz w:val="23"/>
          <w:szCs w:val="23"/>
        </w:rPr>
        <w:t>Lecture Notes</w:t>
      </w:r>
      <w:r w:rsidRPr="00E2709D">
        <w:rPr>
          <w:rFonts w:ascii="Times New Roman" w:hAnsi="Times New Roman"/>
          <w:sz w:val="23"/>
          <w:szCs w:val="23"/>
        </w:rPr>
        <w:t xml:space="preserve">, </w:t>
      </w:r>
      <w:r w:rsidR="003B7F27">
        <w:rPr>
          <w:rFonts w:ascii="Times New Roman" w:hAnsi="Times New Roman"/>
          <w:sz w:val="23"/>
          <w:szCs w:val="23"/>
        </w:rPr>
        <w:t>Chapter 2</w:t>
      </w:r>
      <w:r w:rsidRPr="00E2709D">
        <w:rPr>
          <w:rFonts w:ascii="Times New Roman" w:hAnsi="Times New Roman"/>
          <w:sz w:val="23"/>
          <w:szCs w:val="23"/>
        </w:rPr>
        <w:t xml:space="preserve"> </w:t>
      </w:r>
    </w:p>
    <w:p w:rsidR="00ED7243" w:rsidRDefault="00ED7243" w:rsidP="00256859">
      <w:pPr>
        <w:autoSpaceDE w:val="0"/>
        <w:autoSpaceDN w:val="0"/>
        <w:adjustRightInd w:val="0"/>
        <w:spacing w:line="360" w:lineRule="auto"/>
        <w:ind w:left="1440"/>
        <w:rPr>
          <w:rFonts w:ascii="Times New Roman" w:hAnsi="Times New Roman"/>
          <w:sz w:val="23"/>
          <w:szCs w:val="23"/>
        </w:rPr>
      </w:pPr>
    </w:p>
    <w:p w:rsidR="00ED7243" w:rsidRDefault="00ED7243" w:rsidP="00256859">
      <w:pPr>
        <w:autoSpaceDE w:val="0"/>
        <w:autoSpaceDN w:val="0"/>
        <w:adjustRightInd w:val="0"/>
        <w:spacing w:line="360" w:lineRule="auto"/>
        <w:ind w:left="1440"/>
        <w:rPr>
          <w:rFonts w:ascii="Times New Roman" w:hAnsi="Times New Roman"/>
          <w:sz w:val="23"/>
          <w:szCs w:val="23"/>
        </w:rPr>
      </w:pPr>
    </w:p>
    <w:p w:rsidR="00304173" w:rsidRPr="00304173" w:rsidRDefault="00304173" w:rsidP="00304173">
      <w:pPr>
        <w:autoSpaceDE w:val="0"/>
        <w:autoSpaceDN w:val="0"/>
        <w:adjustRightInd w:val="0"/>
        <w:spacing w:line="360" w:lineRule="auto"/>
        <w:rPr>
          <w:rFonts w:ascii="Times New Roman" w:hAnsi="Times New Roman"/>
          <w:b/>
          <w:sz w:val="23"/>
          <w:szCs w:val="23"/>
        </w:rPr>
      </w:pPr>
      <w:r>
        <w:rPr>
          <w:rFonts w:ascii="Times New Roman" w:hAnsi="Times New Roman"/>
          <w:b/>
          <w:iCs/>
          <w:sz w:val="23"/>
          <w:szCs w:val="23"/>
        </w:rPr>
        <w:t>Module 3: Hedging Single Cash Flows with Options</w:t>
      </w:r>
    </w:p>
    <w:p w:rsidR="00256859" w:rsidRDefault="00256859" w:rsidP="00256859">
      <w:pPr>
        <w:autoSpaceDE w:val="0"/>
        <w:autoSpaceDN w:val="0"/>
        <w:adjustRightInd w:val="0"/>
        <w:spacing w:line="360" w:lineRule="auto"/>
        <w:ind w:left="720"/>
        <w:rPr>
          <w:rFonts w:ascii="Times New Roman" w:hAnsi="Times New Roman"/>
          <w:i/>
          <w:iCs/>
          <w:sz w:val="23"/>
          <w:szCs w:val="23"/>
        </w:rPr>
      </w:pPr>
      <w:r>
        <w:rPr>
          <w:rFonts w:ascii="Times New Roman" w:hAnsi="Times New Roman"/>
          <w:i/>
          <w:iCs/>
          <w:sz w:val="23"/>
          <w:szCs w:val="23"/>
        </w:rPr>
        <w:t xml:space="preserve">Class Numbers: </w:t>
      </w:r>
      <w:r w:rsidR="00FB5FF4">
        <w:rPr>
          <w:rFonts w:ascii="Times New Roman" w:hAnsi="Times New Roman"/>
          <w:i/>
          <w:iCs/>
          <w:sz w:val="23"/>
          <w:szCs w:val="23"/>
        </w:rPr>
        <w:t>4</w:t>
      </w:r>
      <w:r>
        <w:rPr>
          <w:rFonts w:ascii="Times New Roman" w:hAnsi="Times New Roman"/>
          <w:i/>
          <w:iCs/>
          <w:sz w:val="23"/>
          <w:szCs w:val="23"/>
        </w:rPr>
        <w:t xml:space="preserve"> – Standard Hedging with Options</w:t>
      </w:r>
    </w:p>
    <w:p w:rsidR="00256859" w:rsidRDefault="00256859" w:rsidP="00256859">
      <w:pPr>
        <w:autoSpaceDE w:val="0"/>
        <w:autoSpaceDN w:val="0"/>
        <w:adjustRightInd w:val="0"/>
        <w:spacing w:line="360" w:lineRule="auto"/>
        <w:ind w:left="1440"/>
        <w:rPr>
          <w:rFonts w:ascii="Times New Roman" w:hAnsi="Times New Roman"/>
          <w:sz w:val="23"/>
          <w:szCs w:val="23"/>
        </w:rPr>
      </w:pPr>
      <w:r>
        <w:rPr>
          <w:rFonts w:ascii="Times New Roman" w:hAnsi="Times New Roman"/>
          <w:i/>
          <w:iCs/>
          <w:sz w:val="23"/>
          <w:szCs w:val="23"/>
        </w:rPr>
        <w:t>Readings:</w:t>
      </w:r>
      <w:r>
        <w:rPr>
          <w:rFonts w:ascii="Times New Roman" w:hAnsi="Times New Roman"/>
          <w:iCs/>
          <w:sz w:val="23"/>
          <w:szCs w:val="23"/>
        </w:rPr>
        <w:t xml:space="preserve"> </w:t>
      </w:r>
      <w:r w:rsidR="00D65497">
        <w:rPr>
          <w:rFonts w:ascii="Times New Roman" w:hAnsi="Times New Roman"/>
          <w:iCs/>
          <w:sz w:val="23"/>
          <w:szCs w:val="23"/>
        </w:rPr>
        <w:t>Lecture Notes</w:t>
      </w:r>
      <w:r w:rsidR="003B7F27">
        <w:rPr>
          <w:rFonts w:ascii="Times New Roman" w:hAnsi="Times New Roman"/>
          <w:iCs/>
          <w:sz w:val="23"/>
          <w:szCs w:val="23"/>
        </w:rPr>
        <w:t>, Chapter 3</w:t>
      </w:r>
      <w:r w:rsidRPr="00E2709D">
        <w:rPr>
          <w:rFonts w:ascii="Times New Roman" w:hAnsi="Times New Roman"/>
          <w:sz w:val="23"/>
          <w:szCs w:val="23"/>
        </w:rPr>
        <w:t xml:space="preserve"> </w:t>
      </w:r>
    </w:p>
    <w:p w:rsidR="005A41E5" w:rsidRDefault="005A41E5" w:rsidP="005A41E5">
      <w:pPr>
        <w:autoSpaceDE w:val="0"/>
        <w:autoSpaceDN w:val="0"/>
        <w:adjustRightInd w:val="0"/>
        <w:spacing w:line="360" w:lineRule="auto"/>
        <w:ind w:firstLine="720"/>
        <w:rPr>
          <w:rFonts w:ascii="Times New Roman" w:hAnsi="Times New Roman"/>
          <w:b/>
          <w:bCs/>
          <w:sz w:val="23"/>
          <w:szCs w:val="23"/>
        </w:rPr>
      </w:pPr>
      <w:r>
        <w:rPr>
          <w:rFonts w:ascii="Times New Roman" w:hAnsi="Times New Roman"/>
          <w:b/>
          <w:bCs/>
          <w:sz w:val="23"/>
          <w:szCs w:val="23"/>
        </w:rPr>
        <w:t xml:space="preserve">Class </w:t>
      </w:r>
      <w:r w:rsidR="00FB5FF4">
        <w:rPr>
          <w:rFonts w:ascii="Times New Roman" w:hAnsi="Times New Roman"/>
          <w:b/>
          <w:bCs/>
          <w:sz w:val="23"/>
          <w:szCs w:val="23"/>
        </w:rPr>
        <w:t>6</w:t>
      </w:r>
      <w:r w:rsidRPr="00E2709D">
        <w:rPr>
          <w:rFonts w:ascii="Times New Roman" w:hAnsi="Times New Roman"/>
          <w:b/>
          <w:bCs/>
          <w:sz w:val="23"/>
          <w:szCs w:val="23"/>
        </w:rPr>
        <w:t>.</w:t>
      </w:r>
      <w:r>
        <w:rPr>
          <w:rFonts w:ascii="Times New Roman" w:hAnsi="Times New Roman"/>
          <w:b/>
          <w:bCs/>
          <w:sz w:val="23"/>
          <w:szCs w:val="23"/>
        </w:rPr>
        <w:t xml:space="preserve"> </w:t>
      </w:r>
      <w:r w:rsidRPr="00E2709D">
        <w:rPr>
          <w:rFonts w:ascii="Times New Roman" w:hAnsi="Times New Roman"/>
          <w:b/>
          <w:bCs/>
          <w:sz w:val="23"/>
          <w:szCs w:val="23"/>
          <w:u w:val="single"/>
        </w:rPr>
        <w:t>GE Toys</w:t>
      </w:r>
      <w:r>
        <w:rPr>
          <w:rFonts w:ascii="Times New Roman" w:hAnsi="Times New Roman"/>
          <w:b/>
          <w:bCs/>
          <w:sz w:val="23"/>
          <w:szCs w:val="23"/>
          <w:u w:val="single"/>
        </w:rPr>
        <w:t xml:space="preserve"> Case</w:t>
      </w:r>
      <w:r w:rsidRPr="00E2709D">
        <w:rPr>
          <w:rFonts w:ascii="Times New Roman" w:hAnsi="Times New Roman"/>
          <w:b/>
          <w:bCs/>
          <w:sz w:val="23"/>
          <w:szCs w:val="23"/>
          <w:u w:val="single"/>
        </w:rPr>
        <w:t xml:space="preserve"> </w:t>
      </w:r>
      <w:r>
        <w:rPr>
          <w:rFonts w:ascii="Times New Roman" w:hAnsi="Times New Roman"/>
          <w:b/>
          <w:bCs/>
          <w:sz w:val="23"/>
          <w:szCs w:val="23"/>
          <w:u w:val="single"/>
        </w:rPr>
        <w:t>Discussion</w:t>
      </w:r>
      <w:r w:rsidRPr="00E2709D">
        <w:rPr>
          <w:rFonts w:ascii="Times New Roman" w:hAnsi="Times New Roman"/>
          <w:b/>
          <w:bCs/>
          <w:sz w:val="23"/>
          <w:szCs w:val="23"/>
          <w:u w:val="single"/>
        </w:rPr>
        <w:t xml:space="preserve"> </w:t>
      </w:r>
      <w:r w:rsidRPr="00E2709D">
        <w:rPr>
          <w:rFonts w:ascii="Times New Roman" w:hAnsi="Times New Roman"/>
          <w:b/>
          <w:bCs/>
          <w:sz w:val="23"/>
          <w:szCs w:val="23"/>
        </w:rPr>
        <w:t xml:space="preserve"> </w:t>
      </w:r>
    </w:p>
    <w:p w:rsidR="00ED7243" w:rsidRDefault="00ED7243" w:rsidP="005A41E5">
      <w:pPr>
        <w:autoSpaceDE w:val="0"/>
        <w:autoSpaceDN w:val="0"/>
        <w:adjustRightInd w:val="0"/>
        <w:spacing w:line="360" w:lineRule="auto"/>
        <w:ind w:firstLine="720"/>
        <w:rPr>
          <w:rFonts w:ascii="Times New Roman" w:hAnsi="Times New Roman"/>
          <w:b/>
          <w:bCs/>
          <w:sz w:val="23"/>
          <w:szCs w:val="23"/>
        </w:rPr>
      </w:pPr>
    </w:p>
    <w:p w:rsidR="00916488" w:rsidRDefault="00916488" w:rsidP="00916488">
      <w:pPr>
        <w:autoSpaceDE w:val="0"/>
        <w:autoSpaceDN w:val="0"/>
        <w:adjustRightInd w:val="0"/>
        <w:spacing w:line="360" w:lineRule="auto"/>
        <w:rPr>
          <w:rFonts w:ascii="Times New Roman" w:hAnsi="Times New Roman"/>
          <w:b/>
          <w:bCs/>
          <w:sz w:val="23"/>
          <w:szCs w:val="23"/>
        </w:rPr>
      </w:pPr>
      <w:r>
        <w:rPr>
          <w:rFonts w:ascii="Times New Roman" w:hAnsi="Times New Roman"/>
          <w:b/>
          <w:bCs/>
          <w:sz w:val="23"/>
          <w:szCs w:val="23"/>
        </w:rPr>
        <w:t xml:space="preserve">Module </w:t>
      </w:r>
      <w:r w:rsidR="00304173">
        <w:rPr>
          <w:rFonts w:ascii="Times New Roman" w:hAnsi="Times New Roman"/>
          <w:b/>
          <w:bCs/>
          <w:sz w:val="23"/>
          <w:szCs w:val="23"/>
        </w:rPr>
        <w:t>4</w:t>
      </w:r>
      <w:r>
        <w:rPr>
          <w:rFonts w:ascii="Times New Roman" w:hAnsi="Times New Roman"/>
          <w:b/>
          <w:bCs/>
          <w:sz w:val="23"/>
          <w:szCs w:val="23"/>
        </w:rPr>
        <w:t>: Hedging Multi-Period Cash Flows</w:t>
      </w:r>
    </w:p>
    <w:p w:rsidR="0026411E" w:rsidRDefault="0026411E" w:rsidP="0026411E">
      <w:pPr>
        <w:autoSpaceDE w:val="0"/>
        <w:autoSpaceDN w:val="0"/>
        <w:adjustRightInd w:val="0"/>
        <w:spacing w:line="360" w:lineRule="auto"/>
        <w:ind w:left="720"/>
        <w:rPr>
          <w:rFonts w:ascii="Times New Roman" w:hAnsi="Times New Roman"/>
          <w:i/>
          <w:iCs/>
          <w:sz w:val="23"/>
          <w:szCs w:val="23"/>
        </w:rPr>
      </w:pPr>
      <w:r>
        <w:rPr>
          <w:rFonts w:ascii="Times New Roman" w:hAnsi="Times New Roman"/>
          <w:i/>
          <w:iCs/>
          <w:sz w:val="23"/>
          <w:szCs w:val="23"/>
        </w:rPr>
        <w:t xml:space="preserve">Class Numbers: </w:t>
      </w:r>
      <w:r w:rsidR="00FB5FF4">
        <w:rPr>
          <w:rFonts w:ascii="Times New Roman" w:hAnsi="Times New Roman"/>
          <w:i/>
          <w:iCs/>
          <w:sz w:val="23"/>
          <w:szCs w:val="23"/>
        </w:rPr>
        <w:t>5</w:t>
      </w:r>
      <w:r>
        <w:rPr>
          <w:rFonts w:ascii="Times New Roman" w:hAnsi="Times New Roman"/>
          <w:i/>
          <w:iCs/>
          <w:sz w:val="23"/>
          <w:szCs w:val="23"/>
        </w:rPr>
        <w:t xml:space="preserve"> – Hedging Multi-Periods</w:t>
      </w:r>
    </w:p>
    <w:p w:rsidR="0026411E" w:rsidRDefault="0026411E" w:rsidP="0026411E">
      <w:pPr>
        <w:autoSpaceDE w:val="0"/>
        <w:autoSpaceDN w:val="0"/>
        <w:adjustRightInd w:val="0"/>
        <w:spacing w:line="360" w:lineRule="auto"/>
        <w:ind w:left="1440"/>
        <w:rPr>
          <w:rFonts w:ascii="Times New Roman" w:hAnsi="Times New Roman"/>
          <w:sz w:val="23"/>
          <w:szCs w:val="23"/>
        </w:rPr>
      </w:pPr>
      <w:r>
        <w:rPr>
          <w:rFonts w:ascii="Times New Roman" w:hAnsi="Times New Roman"/>
          <w:i/>
          <w:iCs/>
          <w:sz w:val="23"/>
          <w:szCs w:val="23"/>
        </w:rPr>
        <w:t>Readings:</w:t>
      </w:r>
      <w:r>
        <w:rPr>
          <w:rFonts w:ascii="Times New Roman" w:hAnsi="Times New Roman"/>
          <w:iCs/>
          <w:sz w:val="23"/>
          <w:szCs w:val="23"/>
        </w:rPr>
        <w:t xml:space="preserve"> </w:t>
      </w:r>
      <w:r w:rsidR="00D03130">
        <w:rPr>
          <w:rFonts w:ascii="Times New Roman" w:hAnsi="Times New Roman"/>
          <w:iCs/>
          <w:sz w:val="23"/>
          <w:szCs w:val="23"/>
        </w:rPr>
        <w:t>Lecture Notes</w:t>
      </w:r>
      <w:r w:rsidR="003B7F27">
        <w:rPr>
          <w:rFonts w:ascii="Times New Roman" w:hAnsi="Times New Roman"/>
          <w:iCs/>
          <w:sz w:val="23"/>
          <w:szCs w:val="23"/>
        </w:rPr>
        <w:t>, Chapter 4</w:t>
      </w:r>
      <w:r w:rsidRPr="00E2709D">
        <w:rPr>
          <w:rFonts w:ascii="Times New Roman" w:hAnsi="Times New Roman"/>
          <w:sz w:val="23"/>
          <w:szCs w:val="23"/>
        </w:rPr>
        <w:t xml:space="preserve"> </w:t>
      </w:r>
    </w:p>
    <w:p w:rsidR="005A41E5" w:rsidRDefault="00304173" w:rsidP="005A41E5">
      <w:pPr>
        <w:autoSpaceDE w:val="0"/>
        <w:autoSpaceDN w:val="0"/>
        <w:adjustRightInd w:val="0"/>
        <w:spacing w:line="360" w:lineRule="auto"/>
        <w:ind w:firstLine="720"/>
        <w:rPr>
          <w:rFonts w:ascii="Times New Roman" w:hAnsi="Times New Roman"/>
          <w:b/>
          <w:bCs/>
          <w:sz w:val="23"/>
          <w:szCs w:val="23"/>
        </w:rPr>
      </w:pPr>
      <w:r>
        <w:rPr>
          <w:rFonts w:ascii="Times New Roman" w:hAnsi="Times New Roman"/>
          <w:b/>
          <w:bCs/>
          <w:sz w:val="23"/>
          <w:szCs w:val="23"/>
        </w:rPr>
        <w:t>C</w:t>
      </w:r>
      <w:r w:rsidR="005A41E5">
        <w:rPr>
          <w:rFonts w:ascii="Times New Roman" w:hAnsi="Times New Roman"/>
          <w:b/>
          <w:bCs/>
          <w:sz w:val="23"/>
          <w:szCs w:val="23"/>
        </w:rPr>
        <w:t xml:space="preserve">lass </w:t>
      </w:r>
      <w:r w:rsidR="00FB5FF4">
        <w:rPr>
          <w:rFonts w:ascii="Times New Roman" w:hAnsi="Times New Roman"/>
          <w:b/>
          <w:bCs/>
          <w:sz w:val="23"/>
          <w:szCs w:val="23"/>
        </w:rPr>
        <w:t>8</w:t>
      </w:r>
      <w:r w:rsidR="005A41E5" w:rsidRPr="00E2709D">
        <w:rPr>
          <w:rFonts w:ascii="Times New Roman" w:hAnsi="Times New Roman"/>
          <w:b/>
          <w:bCs/>
          <w:sz w:val="23"/>
          <w:szCs w:val="23"/>
        </w:rPr>
        <w:t xml:space="preserve">. </w:t>
      </w:r>
      <w:r w:rsidR="005A41E5" w:rsidRPr="00E2709D">
        <w:rPr>
          <w:rFonts w:ascii="Times New Roman" w:hAnsi="Times New Roman"/>
          <w:b/>
          <w:bCs/>
          <w:sz w:val="23"/>
          <w:szCs w:val="23"/>
          <w:u w:val="single"/>
        </w:rPr>
        <w:t>Livingston</w:t>
      </w:r>
      <w:r w:rsidR="005A41E5">
        <w:rPr>
          <w:rFonts w:ascii="Times New Roman" w:hAnsi="Times New Roman"/>
          <w:b/>
          <w:bCs/>
          <w:sz w:val="23"/>
          <w:szCs w:val="23"/>
          <w:u w:val="single"/>
        </w:rPr>
        <w:t xml:space="preserve"> Chemical Case Discussion</w:t>
      </w:r>
      <w:r w:rsidR="005A41E5" w:rsidRPr="00E2709D">
        <w:rPr>
          <w:rFonts w:ascii="Times New Roman" w:hAnsi="Times New Roman"/>
          <w:b/>
          <w:bCs/>
          <w:sz w:val="23"/>
          <w:szCs w:val="23"/>
        </w:rPr>
        <w:t xml:space="preserve"> </w:t>
      </w:r>
    </w:p>
    <w:p w:rsidR="00ED7243" w:rsidRDefault="00ED7243" w:rsidP="005A41E5">
      <w:pPr>
        <w:autoSpaceDE w:val="0"/>
        <w:autoSpaceDN w:val="0"/>
        <w:adjustRightInd w:val="0"/>
        <w:spacing w:line="360" w:lineRule="auto"/>
        <w:ind w:firstLine="720"/>
        <w:rPr>
          <w:rFonts w:ascii="Times New Roman" w:hAnsi="Times New Roman"/>
          <w:b/>
          <w:bCs/>
          <w:sz w:val="23"/>
          <w:szCs w:val="23"/>
        </w:rPr>
      </w:pPr>
    </w:p>
    <w:p w:rsidR="00F405E0" w:rsidRPr="00E2709D" w:rsidRDefault="00A03EFC" w:rsidP="00F405E0">
      <w:pPr>
        <w:autoSpaceDE w:val="0"/>
        <w:autoSpaceDN w:val="0"/>
        <w:adjustRightInd w:val="0"/>
        <w:spacing w:line="360" w:lineRule="auto"/>
        <w:rPr>
          <w:rFonts w:ascii="Times New Roman" w:hAnsi="Times New Roman"/>
          <w:sz w:val="23"/>
          <w:szCs w:val="23"/>
        </w:rPr>
      </w:pPr>
      <w:r>
        <w:rPr>
          <w:rFonts w:ascii="Times New Roman" w:hAnsi="Times New Roman"/>
          <w:b/>
          <w:bCs/>
          <w:sz w:val="23"/>
          <w:szCs w:val="23"/>
        </w:rPr>
        <w:t xml:space="preserve">Module </w:t>
      </w:r>
      <w:r w:rsidR="00304173">
        <w:rPr>
          <w:rFonts w:ascii="Times New Roman" w:hAnsi="Times New Roman"/>
          <w:b/>
          <w:bCs/>
          <w:sz w:val="23"/>
          <w:szCs w:val="23"/>
        </w:rPr>
        <w:t>5</w:t>
      </w:r>
      <w:r>
        <w:rPr>
          <w:rFonts w:ascii="Times New Roman" w:hAnsi="Times New Roman"/>
          <w:b/>
          <w:bCs/>
          <w:sz w:val="23"/>
          <w:szCs w:val="23"/>
        </w:rPr>
        <w:t xml:space="preserve">: </w:t>
      </w:r>
      <w:r w:rsidR="00F405E0" w:rsidRPr="00E2709D">
        <w:rPr>
          <w:rFonts w:ascii="Times New Roman" w:hAnsi="Times New Roman"/>
          <w:b/>
          <w:bCs/>
          <w:sz w:val="23"/>
          <w:szCs w:val="23"/>
        </w:rPr>
        <w:t xml:space="preserve">Real Exchange Rate Risk </w:t>
      </w:r>
      <w:r w:rsidR="003B7F27">
        <w:rPr>
          <w:rFonts w:ascii="Times New Roman" w:hAnsi="Times New Roman"/>
          <w:b/>
          <w:bCs/>
          <w:sz w:val="23"/>
          <w:szCs w:val="23"/>
        </w:rPr>
        <w:t>and Exposure</w:t>
      </w:r>
    </w:p>
    <w:p w:rsidR="003B7F27" w:rsidRDefault="003B7F27" w:rsidP="003B7F27">
      <w:pPr>
        <w:autoSpaceDE w:val="0"/>
        <w:autoSpaceDN w:val="0"/>
        <w:adjustRightInd w:val="0"/>
        <w:spacing w:line="360" w:lineRule="auto"/>
        <w:ind w:left="720"/>
        <w:rPr>
          <w:rFonts w:ascii="Times New Roman" w:hAnsi="Times New Roman"/>
          <w:i/>
          <w:iCs/>
          <w:sz w:val="23"/>
          <w:szCs w:val="23"/>
        </w:rPr>
      </w:pPr>
      <w:r>
        <w:rPr>
          <w:rFonts w:ascii="Times New Roman" w:hAnsi="Times New Roman"/>
          <w:i/>
          <w:iCs/>
          <w:sz w:val="23"/>
          <w:szCs w:val="23"/>
        </w:rPr>
        <w:t xml:space="preserve">Class Numbers: </w:t>
      </w:r>
      <w:r w:rsidR="00FB5FF4">
        <w:rPr>
          <w:rFonts w:ascii="Times New Roman" w:hAnsi="Times New Roman"/>
          <w:i/>
          <w:iCs/>
          <w:sz w:val="23"/>
          <w:szCs w:val="23"/>
        </w:rPr>
        <w:t>7</w:t>
      </w:r>
      <w:r>
        <w:rPr>
          <w:rFonts w:ascii="Times New Roman" w:hAnsi="Times New Roman"/>
          <w:i/>
          <w:iCs/>
          <w:sz w:val="23"/>
          <w:szCs w:val="23"/>
        </w:rPr>
        <w:t xml:space="preserve"> – PPP and Real Exchange Rate Risk</w:t>
      </w:r>
    </w:p>
    <w:p w:rsidR="003B7F27" w:rsidRDefault="003B7F27" w:rsidP="003B7F27">
      <w:pPr>
        <w:autoSpaceDE w:val="0"/>
        <w:autoSpaceDN w:val="0"/>
        <w:adjustRightInd w:val="0"/>
        <w:spacing w:line="360" w:lineRule="auto"/>
        <w:ind w:left="1440"/>
        <w:rPr>
          <w:rFonts w:ascii="Times New Roman" w:hAnsi="Times New Roman"/>
          <w:iCs/>
          <w:sz w:val="23"/>
          <w:szCs w:val="23"/>
        </w:rPr>
      </w:pPr>
      <w:r>
        <w:rPr>
          <w:rFonts w:ascii="Times New Roman" w:hAnsi="Times New Roman"/>
          <w:i/>
          <w:iCs/>
          <w:sz w:val="23"/>
          <w:szCs w:val="23"/>
        </w:rPr>
        <w:t>Readings:</w:t>
      </w:r>
      <w:r>
        <w:rPr>
          <w:rFonts w:ascii="Times New Roman" w:hAnsi="Times New Roman"/>
          <w:iCs/>
          <w:sz w:val="23"/>
          <w:szCs w:val="23"/>
        </w:rPr>
        <w:t xml:space="preserve"> </w:t>
      </w:r>
      <w:r w:rsidR="00D03130">
        <w:rPr>
          <w:rFonts w:ascii="Times New Roman" w:hAnsi="Times New Roman"/>
          <w:iCs/>
          <w:sz w:val="23"/>
          <w:szCs w:val="23"/>
        </w:rPr>
        <w:t>Lecture Notes</w:t>
      </w:r>
      <w:r>
        <w:rPr>
          <w:rFonts w:ascii="Times New Roman" w:hAnsi="Times New Roman"/>
          <w:iCs/>
          <w:sz w:val="23"/>
          <w:szCs w:val="23"/>
        </w:rPr>
        <w:t>, Chapter 5</w:t>
      </w:r>
    </w:p>
    <w:p w:rsidR="003B7F27" w:rsidRDefault="003B7F27" w:rsidP="003B7F27">
      <w:pPr>
        <w:autoSpaceDE w:val="0"/>
        <w:autoSpaceDN w:val="0"/>
        <w:adjustRightInd w:val="0"/>
        <w:spacing w:line="360" w:lineRule="auto"/>
        <w:ind w:left="720"/>
        <w:rPr>
          <w:rFonts w:ascii="Times New Roman" w:hAnsi="Times New Roman"/>
          <w:i/>
          <w:iCs/>
          <w:sz w:val="23"/>
          <w:szCs w:val="23"/>
        </w:rPr>
      </w:pPr>
      <w:r>
        <w:rPr>
          <w:rFonts w:ascii="Times New Roman" w:hAnsi="Times New Roman"/>
          <w:i/>
          <w:iCs/>
          <w:sz w:val="23"/>
          <w:szCs w:val="23"/>
        </w:rPr>
        <w:t xml:space="preserve">Class Numbers: </w:t>
      </w:r>
      <w:r w:rsidR="00FB5FF4">
        <w:rPr>
          <w:rFonts w:ascii="Times New Roman" w:hAnsi="Times New Roman"/>
          <w:i/>
          <w:iCs/>
          <w:sz w:val="23"/>
          <w:szCs w:val="23"/>
        </w:rPr>
        <w:t>9</w:t>
      </w:r>
      <w:r>
        <w:rPr>
          <w:rFonts w:ascii="Times New Roman" w:hAnsi="Times New Roman"/>
          <w:i/>
          <w:iCs/>
          <w:sz w:val="23"/>
          <w:szCs w:val="23"/>
        </w:rPr>
        <w:t xml:space="preserve"> – </w:t>
      </w:r>
      <w:r w:rsidR="00BB7BA7">
        <w:rPr>
          <w:rFonts w:ascii="Times New Roman" w:hAnsi="Times New Roman"/>
          <w:i/>
          <w:iCs/>
          <w:sz w:val="23"/>
          <w:szCs w:val="23"/>
        </w:rPr>
        <w:t>Exchange Rate Exposure</w:t>
      </w:r>
    </w:p>
    <w:p w:rsidR="003B7F27" w:rsidRDefault="003B7F27" w:rsidP="00BB7BA7">
      <w:pPr>
        <w:autoSpaceDE w:val="0"/>
        <w:autoSpaceDN w:val="0"/>
        <w:adjustRightInd w:val="0"/>
        <w:spacing w:line="360" w:lineRule="auto"/>
        <w:ind w:left="1440"/>
        <w:rPr>
          <w:rFonts w:ascii="Times New Roman" w:hAnsi="Times New Roman"/>
          <w:i/>
          <w:iCs/>
          <w:sz w:val="23"/>
          <w:szCs w:val="23"/>
        </w:rPr>
      </w:pPr>
      <w:r>
        <w:rPr>
          <w:rFonts w:ascii="Times New Roman" w:hAnsi="Times New Roman"/>
          <w:i/>
          <w:iCs/>
          <w:sz w:val="23"/>
          <w:szCs w:val="23"/>
        </w:rPr>
        <w:t>Readings:</w:t>
      </w:r>
      <w:r>
        <w:rPr>
          <w:rFonts w:ascii="Times New Roman" w:hAnsi="Times New Roman"/>
          <w:iCs/>
          <w:sz w:val="23"/>
          <w:szCs w:val="23"/>
        </w:rPr>
        <w:t xml:space="preserve"> </w:t>
      </w:r>
      <w:r w:rsidR="00D03130">
        <w:rPr>
          <w:rFonts w:ascii="Times New Roman" w:hAnsi="Times New Roman"/>
          <w:iCs/>
          <w:sz w:val="23"/>
          <w:szCs w:val="23"/>
        </w:rPr>
        <w:t>Lecture Notes</w:t>
      </w:r>
      <w:r>
        <w:rPr>
          <w:rFonts w:ascii="Times New Roman" w:hAnsi="Times New Roman"/>
          <w:iCs/>
          <w:sz w:val="23"/>
          <w:szCs w:val="23"/>
        </w:rPr>
        <w:t xml:space="preserve">, Chapter </w:t>
      </w:r>
      <w:r w:rsidR="00BB7BA7">
        <w:rPr>
          <w:rFonts w:ascii="Times New Roman" w:hAnsi="Times New Roman"/>
          <w:iCs/>
          <w:sz w:val="23"/>
          <w:szCs w:val="23"/>
        </w:rPr>
        <w:t>6</w:t>
      </w:r>
      <w:r w:rsidRPr="00E2709D">
        <w:rPr>
          <w:rFonts w:ascii="Times New Roman" w:hAnsi="Times New Roman"/>
          <w:sz w:val="23"/>
          <w:szCs w:val="23"/>
        </w:rPr>
        <w:t xml:space="preserve"> </w:t>
      </w:r>
    </w:p>
    <w:p w:rsidR="007C1304" w:rsidRDefault="00BB7BA7" w:rsidP="00BB7BA7">
      <w:pPr>
        <w:autoSpaceDE w:val="0"/>
        <w:autoSpaceDN w:val="0"/>
        <w:adjustRightInd w:val="0"/>
        <w:spacing w:line="360" w:lineRule="auto"/>
        <w:ind w:firstLine="720"/>
        <w:rPr>
          <w:rFonts w:ascii="Times New Roman" w:hAnsi="Times New Roman"/>
          <w:b/>
          <w:bCs/>
          <w:sz w:val="23"/>
          <w:szCs w:val="23"/>
        </w:rPr>
      </w:pPr>
      <w:r>
        <w:rPr>
          <w:rFonts w:ascii="Times New Roman" w:hAnsi="Times New Roman"/>
          <w:b/>
          <w:bCs/>
          <w:sz w:val="23"/>
          <w:szCs w:val="23"/>
        </w:rPr>
        <w:t xml:space="preserve">Class </w:t>
      </w:r>
      <w:r w:rsidR="007C1304" w:rsidRPr="00E2709D">
        <w:rPr>
          <w:rFonts w:ascii="Times New Roman" w:hAnsi="Times New Roman"/>
          <w:b/>
          <w:bCs/>
          <w:sz w:val="23"/>
          <w:szCs w:val="23"/>
        </w:rPr>
        <w:t>1</w:t>
      </w:r>
      <w:r w:rsidR="00FB5FF4">
        <w:rPr>
          <w:rFonts w:ascii="Times New Roman" w:hAnsi="Times New Roman"/>
          <w:b/>
          <w:bCs/>
          <w:sz w:val="23"/>
          <w:szCs w:val="23"/>
        </w:rPr>
        <w:t>0</w:t>
      </w:r>
      <w:r w:rsidR="007C1304" w:rsidRPr="00E2709D">
        <w:rPr>
          <w:rFonts w:ascii="Times New Roman" w:hAnsi="Times New Roman"/>
          <w:b/>
          <w:bCs/>
          <w:sz w:val="23"/>
          <w:szCs w:val="23"/>
        </w:rPr>
        <w:t xml:space="preserve">. </w:t>
      </w:r>
      <w:r w:rsidR="0024121C">
        <w:rPr>
          <w:rFonts w:ascii="Times New Roman" w:hAnsi="Times New Roman"/>
          <w:b/>
          <w:bCs/>
          <w:sz w:val="23"/>
          <w:szCs w:val="23"/>
          <w:u w:val="single"/>
        </w:rPr>
        <w:t>Expose’#1 (</w:t>
      </w:r>
      <w:r w:rsidR="000B7F21">
        <w:rPr>
          <w:rFonts w:ascii="Times New Roman" w:hAnsi="Times New Roman"/>
          <w:b/>
          <w:bCs/>
          <w:sz w:val="23"/>
          <w:szCs w:val="23"/>
          <w:u w:val="single"/>
        </w:rPr>
        <w:t>Jaguar</w:t>
      </w:r>
      <w:r w:rsidR="0024121C">
        <w:rPr>
          <w:rFonts w:ascii="Times New Roman" w:hAnsi="Times New Roman"/>
          <w:b/>
          <w:bCs/>
          <w:sz w:val="23"/>
          <w:szCs w:val="23"/>
          <w:u w:val="single"/>
        </w:rPr>
        <w:t>)</w:t>
      </w:r>
      <w:r w:rsidR="007C1304" w:rsidRPr="00E2709D">
        <w:rPr>
          <w:rFonts w:ascii="Times New Roman" w:hAnsi="Times New Roman"/>
          <w:b/>
          <w:bCs/>
          <w:sz w:val="23"/>
          <w:szCs w:val="23"/>
          <w:u w:val="single"/>
        </w:rPr>
        <w:t xml:space="preserve"> </w:t>
      </w:r>
      <w:r w:rsidR="007C1304">
        <w:rPr>
          <w:rFonts w:ascii="Times New Roman" w:hAnsi="Times New Roman"/>
          <w:b/>
          <w:bCs/>
          <w:sz w:val="23"/>
          <w:szCs w:val="23"/>
          <w:u w:val="single"/>
        </w:rPr>
        <w:t>Case Discussion</w:t>
      </w:r>
      <w:r w:rsidR="007C1304" w:rsidRPr="00E2709D">
        <w:rPr>
          <w:rFonts w:ascii="Times New Roman" w:hAnsi="Times New Roman"/>
          <w:b/>
          <w:bCs/>
          <w:sz w:val="23"/>
          <w:szCs w:val="23"/>
        </w:rPr>
        <w:t xml:space="preserve"> </w:t>
      </w:r>
    </w:p>
    <w:p w:rsidR="00ED7243" w:rsidRDefault="00ED7243" w:rsidP="00BB7BA7">
      <w:pPr>
        <w:autoSpaceDE w:val="0"/>
        <w:autoSpaceDN w:val="0"/>
        <w:adjustRightInd w:val="0"/>
        <w:spacing w:line="360" w:lineRule="auto"/>
        <w:ind w:firstLine="720"/>
        <w:rPr>
          <w:rFonts w:ascii="Times New Roman" w:hAnsi="Times New Roman"/>
          <w:b/>
          <w:bCs/>
          <w:sz w:val="23"/>
          <w:szCs w:val="23"/>
        </w:rPr>
      </w:pPr>
    </w:p>
    <w:p w:rsidR="00207407" w:rsidRDefault="00207407" w:rsidP="00CB559F">
      <w:pPr>
        <w:autoSpaceDE w:val="0"/>
        <w:autoSpaceDN w:val="0"/>
        <w:adjustRightInd w:val="0"/>
        <w:spacing w:line="360" w:lineRule="auto"/>
        <w:rPr>
          <w:rFonts w:ascii="Times New Roman" w:hAnsi="Times New Roman"/>
          <w:b/>
          <w:bCs/>
          <w:sz w:val="23"/>
          <w:szCs w:val="23"/>
        </w:rPr>
      </w:pPr>
      <w:r>
        <w:rPr>
          <w:rFonts w:ascii="Times New Roman" w:hAnsi="Times New Roman"/>
          <w:b/>
          <w:bCs/>
          <w:sz w:val="23"/>
          <w:szCs w:val="23"/>
        </w:rPr>
        <w:t xml:space="preserve">Module </w:t>
      </w:r>
      <w:r w:rsidR="00304173">
        <w:rPr>
          <w:rFonts w:ascii="Times New Roman" w:hAnsi="Times New Roman"/>
          <w:b/>
          <w:bCs/>
          <w:sz w:val="23"/>
          <w:szCs w:val="23"/>
        </w:rPr>
        <w:t>6</w:t>
      </w:r>
      <w:r>
        <w:rPr>
          <w:rFonts w:ascii="Times New Roman" w:hAnsi="Times New Roman"/>
          <w:b/>
          <w:bCs/>
          <w:sz w:val="23"/>
          <w:szCs w:val="23"/>
        </w:rPr>
        <w:t xml:space="preserve">:  </w:t>
      </w:r>
      <w:r w:rsidR="00B710F2">
        <w:rPr>
          <w:rFonts w:ascii="Times New Roman" w:hAnsi="Times New Roman"/>
          <w:b/>
          <w:bCs/>
          <w:sz w:val="23"/>
          <w:szCs w:val="23"/>
        </w:rPr>
        <w:t xml:space="preserve">IN CLASS </w:t>
      </w:r>
      <w:r>
        <w:rPr>
          <w:rFonts w:ascii="Times New Roman" w:hAnsi="Times New Roman"/>
          <w:b/>
          <w:bCs/>
          <w:sz w:val="23"/>
          <w:szCs w:val="23"/>
        </w:rPr>
        <w:t>MIDTERM</w:t>
      </w:r>
      <w:r w:rsidR="00ED4AD7">
        <w:rPr>
          <w:rFonts w:ascii="Times New Roman" w:hAnsi="Times New Roman"/>
          <w:b/>
          <w:bCs/>
          <w:sz w:val="23"/>
          <w:szCs w:val="23"/>
        </w:rPr>
        <w:t xml:space="preserve"> – Part 1 Summary</w:t>
      </w:r>
    </w:p>
    <w:p w:rsidR="00207407" w:rsidRDefault="00207407" w:rsidP="00207407">
      <w:pPr>
        <w:autoSpaceDE w:val="0"/>
        <w:autoSpaceDN w:val="0"/>
        <w:adjustRightInd w:val="0"/>
        <w:spacing w:line="360" w:lineRule="auto"/>
        <w:ind w:firstLine="720"/>
        <w:rPr>
          <w:rFonts w:ascii="Times New Roman" w:hAnsi="Times New Roman"/>
          <w:b/>
          <w:bCs/>
          <w:sz w:val="23"/>
          <w:szCs w:val="23"/>
        </w:rPr>
      </w:pPr>
      <w:r>
        <w:rPr>
          <w:rFonts w:ascii="Times New Roman" w:hAnsi="Times New Roman"/>
          <w:b/>
          <w:bCs/>
          <w:sz w:val="23"/>
          <w:szCs w:val="23"/>
        </w:rPr>
        <w:t xml:space="preserve">Class </w:t>
      </w:r>
      <w:r w:rsidRPr="00E2709D">
        <w:rPr>
          <w:rFonts w:ascii="Times New Roman" w:hAnsi="Times New Roman"/>
          <w:b/>
          <w:bCs/>
          <w:sz w:val="23"/>
          <w:szCs w:val="23"/>
        </w:rPr>
        <w:t>1</w:t>
      </w:r>
      <w:r w:rsidR="000B7F21">
        <w:rPr>
          <w:rFonts w:ascii="Times New Roman" w:hAnsi="Times New Roman"/>
          <w:b/>
          <w:bCs/>
          <w:sz w:val="23"/>
          <w:szCs w:val="23"/>
        </w:rPr>
        <w:t>1</w:t>
      </w:r>
      <w:r w:rsidRPr="00E2709D">
        <w:rPr>
          <w:rFonts w:ascii="Times New Roman" w:hAnsi="Times New Roman"/>
          <w:b/>
          <w:bCs/>
          <w:sz w:val="23"/>
          <w:szCs w:val="23"/>
        </w:rPr>
        <w:t xml:space="preserve">. </w:t>
      </w:r>
      <w:r>
        <w:rPr>
          <w:rFonts w:ascii="Times New Roman" w:hAnsi="Times New Roman"/>
          <w:b/>
          <w:bCs/>
          <w:sz w:val="23"/>
          <w:szCs w:val="23"/>
        </w:rPr>
        <w:t>Midterm Review</w:t>
      </w:r>
    </w:p>
    <w:p w:rsidR="00207407" w:rsidRPr="00207407" w:rsidRDefault="00207407" w:rsidP="00207407">
      <w:pPr>
        <w:autoSpaceDE w:val="0"/>
        <w:autoSpaceDN w:val="0"/>
        <w:adjustRightInd w:val="0"/>
        <w:spacing w:line="360" w:lineRule="auto"/>
        <w:ind w:firstLine="720"/>
        <w:rPr>
          <w:rFonts w:ascii="Times New Roman" w:hAnsi="Times New Roman"/>
          <w:i/>
          <w:sz w:val="23"/>
          <w:szCs w:val="23"/>
        </w:rPr>
      </w:pPr>
      <w:r>
        <w:rPr>
          <w:rFonts w:ascii="Times New Roman" w:hAnsi="Times New Roman"/>
          <w:bCs/>
          <w:sz w:val="23"/>
          <w:szCs w:val="23"/>
        </w:rPr>
        <w:tab/>
      </w:r>
      <w:r>
        <w:rPr>
          <w:rFonts w:ascii="Times New Roman" w:hAnsi="Times New Roman"/>
          <w:bCs/>
          <w:i/>
          <w:sz w:val="23"/>
          <w:szCs w:val="23"/>
        </w:rPr>
        <w:t>Readings:  Old Exams</w:t>
      </w:r>
      <w:r w:rsidR="0068147B">
        <w:rPr>
          <w:rFonts w:ascii="Times New Roman" w:hAnsi="Times New Roman"/>
          <w:bCs/>
          <w:i/>
          <w:sz w:val="23"/>
          <w:szCs w:val="23"/>
        </w:rPr>
        <w:t xml:space="preserve"> on Canvas</w:t>
      </w:r>
    </w:p>
    <w:p w:rsidR="00E41B45" w:rsidRDefault="00207407" w:rsidP="00207407">
      <w:pPr>
        <w:autoSpaceDE w:val="0"/>
        <w:autoSpaceDN w:val="0"/>
        <w:adjustRightInd w:val="0"/>
        <w:spacing w:line="360" w:lineRule="auto"/>
        <w:ind w:firstLine="720"/>
        <w:rPr>
          <w:rFonts w:ascii="Times New Roman" w:hAnsi="Times New Roman"/>
          <w:b/>
          <w:bCs/>
          <w:sz w:val="23"/>
          <w:szCs w:val="23"/>
        </w:rPr>
      </w:pPr>
      <w:r>
        <w:rPr>
          <w:rFonts w:ascii="Times New Roman" w:hAnsi="Times New Roman"/>
          <w:b/>
          <w:bCs/>
          <w:sz w:val="23"/>
          <w:szCs w:val="23"/>
        </w:rPr>
        <w:t xml:space="preserve">Class </w:t>
      </w:r>
      <w:r w:rsidRPr="00E2709D">
        <w:rPr>
          <w:rFonts w:ascii="Times New Roman" w:hAnsi="Times New Roman"/>
          <w:b/>
          <w:bCs/>
          <w:sz w:val="23"/>
          <w:szCs w:val="23"/>
        </w:rPr>
        <w:t>1</w:t>
      </w:r>
      <w:r w:rsidR="000B7F21">
        <w:rPr>
          <w:rFonts w:ascii="Times New Roman" w:hAnsi="Times New Roman"/>
          <w:b/>
          <w:bCs/>
          <w:sz w:val="23"/>
          <w:szCs w:val="23"/>
        </w:rPr>
        <w:t>2</w:t>
      </w:r>
      <w:r w:rsidRPr="00E2709D">
        <w:rPr>
          <w:rFonts w:ascii="Times New Roman" w:hAnsi="Times New Roman"/>
          <w:b/>
          <w:bCs/>
          <w:sz w:val="23"/>
          <w:szCs w:val="23"/>
        </w:rPr>
        <w:t xml:space="preserve">. </w:t>
      </w:r>
      <w:r w:rsidRPr="00ED4AD7">
        <w:rPr>
          <w:rFonts w:ascii="Times New Roman" w:hAnsi="Times New Roman"/>
          <w:b/>
          <w:bCs/>
          <w:sz w:val="23"/>
          <w:szCs w:val="23"/>
          <w:u w:val="single"/>
        </w:rPr>
        <w:t>MIDTERM 1:  In class</w:t>
      </w:r>
      <w:r w:rsidR="00E41B45">
        <w:rPr>
          <w:rFonts w:ascii="Times New Roman" w:hAnsi="Times New Roman"/>
          <w:b/>
          <w:bCs/>
          <w:sz w:val="23"/>
          <w:szCs w:val="23"/>
        </w:rPr>
        <w:t xml:space="preserve">  </w:t>
      </w:r>
    </w:p>
    <w:p w:rsidR="00ED7243" w:rsidRDefault="00ED7243" w:rsidP="00207407">
      <w:pPr>
        <w:autoSpaceDE w:val="0"/>
        <w:autoSpaceDN w:val="0"/>
        <w:adjustRightInd w:val="0"/>
        <w:spacing w:line="360" w:lineRule="auto"/>
        <w:ind w:firstLine="720"/>
        <w:rPr>
          <w:rFonts w:ascii="Times New Roman" w:hAnsi="Times New Roman"/>
          <w:b/>
          <w:bCs/>
          <w:sz w:val="23"/>
          <w:szCs w:val="23"/>
        </w:rPr>
      </w:pPr>
    </w:p>
    <w:p w:rsidR="00CB559F" w:rsidRDefault="00CB559F" w:rsidP="00CB559F">
      <w:pPr>
        <w:autoSpaceDE w:val="0"/>
        <w:autoSpaceDN w:val="0"/>
        <w:adjustRightInd w:val="0"/>
        <w:spacing w:line="360" w:lineRule="auto"/>
        <w:rPr>
          <w:rFonts w:ascii="Times New Roman" w:hAnsi="Times New Roman"/>
          <w:b/>
          <w:bCs/>
          <w:sz w:val="28"/>
          <w:szCs w:val="28"/>
        </w:rPr>
      </w:pPr>
      <w:r w:rsidRPr="00707EA5">
        <w:rPr>
          <w:rFonts w:ascii="Times New Roman" w:hAnsi="Times New Roman"/>
          <w:b/>
          <w:bCs/>
          <w:sz w:val="28"/>
          <w:szCs w:val="28"/>
        </w:rPr>
        <w:t xml:space="preserve">Part </w:t>
      </w:r>
      <w:r>
        <w:rPr>
          <w:rFonts w:ascii="Times New Roman" w:hAnsi="Times New Roman"/>
          <w:b/>
          <w:bCs/>
          <w:sz w:val="28"/>
          <w:szCs w:val="28"/>
        </w:rPr>
        <w:t>2</w:t>
      </w:r>
      <w:r w:rsidRPr="00707EA5">
        <w:rPr>
          <w:rFonts w:ascii="Times New Roman" w:hAnsi="Times New Roman"/>
          <w:b/>
          <w:bCs/>
          <w:sz w:val="28"/>
          <w:szCs w:val="28"/>
        </w:rPr>
        <w:t xml:space="preserve">: </w:t>
      </w:r>
      <w:r>
        <w:rPr>
          <w:rFonts w:ascii="Times New Roman" w:hAnsi="Times New Roman"/>
          <w:b/>
          <w:bCs/>
          <w:sz w:val="28"/>
          <w:szCs w:val="28"/>
        </w:rPr>
        <w:t xml:space="preserve">Valuing Cash Flows </w:t>
      </w:r>
      <w:proofErr w:type="gramStart"/>
      <w:r>
        <w:rPr>
          <w:rFonts w:ascii="Times New Roman" w:hAnsi="Times New Roman"/>
          <w:b/>
          <w:bCs/>
          <w:sz w:val="28"/>
          <w:szCs w:val="28"/>
        </w:rPr>
        <w:t>Across</w:t>
      </w:r>
      <w:proofErr w:type="gramEnd"/>
      <w:r>
        <w:rPr>
          <w:rFonts w:ascii="Times New Roman" w:hAnsi="Times New Roman"/>
          <w:b/>
          <w:bCs/>
          <w:sz w:val="28"/>
          <w:szCs w:val="28"/>
        </w:rPr>
        <w:t xml:space="preserve"> Borders</w:t>
      </w:r>
    </w:p>
    <w:p w:rsidR="00CB559F" w:rsidRDefault="0068147B" w:rsidP="00CB559F">
      <w:pPr>
        <w:autoSpaceDE w:val="0"/>
        <w:autoSpaceDN w:val="0"/>
        <w:adjustRightInd w:val="0"/>
        <w:spacing w:line="360" w:lineRule="auto"/>
        <w:rPr>
          <w:rFonts w:ascii="Times New Roman" w:hAnsi="Times New Roman"/>
          <w:b/>
          <w:bCs/>
          <w:sz w:val="23"/>
          <w:szCs w:val="23"/>
        </w:rPr>
      </w:pPr>
      <w:r>
        <w:rPr>
          <w:rFonts w:ascii="Times New Roman" w:hAnsi="Times New Roman"/>
          <w:b/>
          <w:bCs/>
          <w:sz w:val="23"/>
          <w:szCs w:val="23"/>
        </w:rPr>
        <w:t xml:space="preserve">Module </w:t>
      </w:r>
      <w:r w:rsidR="00304173">
        <w:rPr>
          <w:rFonts w:ascii="Times New Roman" w:hAnsi="Times New Roman"/>
          <w:b/>
          <w:bCs/>
          <w:sz w:val="23"/>
          <w:szCs w:val="23"/>
        </w:rPr>
        <w:t>7</w:t>
      </w:r>
      <w:r>
        <w:rPr>
          <w:rFonts w:ascii="Times New Roman" w:hAnsi="Times New Roman"/>
          <w:b/>
          <w:bCs/>
          <w:sz w:val="23"/>
          <w:szCs w:val="23"/>
        </w:rPr>
        <w:t xml:space="preserve">:  </w:t>
      </w:r>
      <w:r w:rsidR="00CB559F">
        <w:rPr>
          <w:rFonts w:ascii="Times New Roman" w:hAnsi="Times New Roman"/>
          <w:b/>
          <w:bCs/>
          <w:sz w:val="23"/>
          <w:szCs w:val="23"/>
        </w:rPr>
        <w:t>Shareholders Risk</w:t>
      </w:r>
    </w:p>
    <w:p w:rsidR="0068147B" w:rsidRDefault="0068147B" w:rsidP="0068147B">
      <w:pPr>
        <w:autoSpaceDE w:val="0"/>
        <w:autoSpaceDN w:val="0"/>
        <w:adjustRightInd w:val="0"/>
        <w:spacing w:line="360" w:lineRule="auto"/>
        <w:ind w:left="720"/>
        <w:rPr>
          <w:rFonts w:ascii="Times New Roman" w:hAnsi="Times New Roman"/>
          <w:i/>
          <w:iCs/>
          <w:sz w:val="23"/>
          <w:szCs w:val="23"/>
        </w:rPr>
      </w:pPr>
      <w:r>
        <w:rPr>
          <w:rFonts w:ascii="Times New Roman" w:hAnsi="Times New Roman"/>
          <w:i/>
          <w:iCs/>
          <w:sz w:val="23"/>
          <w:szCs w:val="23"/>
        </w:rPr>
        <w:t>Class Numbers: 1</w:t>
      </w:r>
      <w:r w:rsidR="00AD21B4">
        <w:rPr>
          <w:rFonts w:ascii="Times New Roman" w:hAnsi="Times New Roman"/>
          <w:i/>
          <w:iCs/>
          <w:sz w:val="23"/>
          <w:szCs w:val="23"/>
        </w:rPr>
        <w:t>3</w:t>
      </w:r>
      <w:r>
        <w:rPr>
          <w:rFonts w:ascii="Times New Roman" w:hAnsi="Times New Roman"/>
          <w:i/>
          <w:iCs/>
          <w:sz w:val="23"/>
          <w:szCs w:val="23"/>
        </w:rPr>
        <w:t xml:space="preserve"> &amp; 1</w:t>
      </w:r>
      <w:r w:rsidR="00AD21B4">
        <w:rPr>
          <w:rFonts w:ascii="Times New Roman" w:hAnsi="Times New Roman"/>
          <w:i/>
          <w:iCs/>
          <w:sz w:val="23"/>
          <w:szCs w:val="23"/>
        </w:rPr>
        <w:t>4</w:t>
      </w:r>
      <w:r>
        <w:rPr>
          <w:rFonts w:ascii="Times New Roman" w:hAnsi="Times New Roman"/>
          <w:i/>
          <w:iCs/>
          <w:sz w:val="23"/>
          <w:szCs w:val="23"/>
        </w:rPr>
        <w:t>: International Portfolio Risk</w:t>
      </w:r>
    </w:p>
    <w:p w:rsidR="0068147B" w:rsidRDefault="0068147B" w:rsidP="0068147B">
      <w:pPr>
        <w:autoSpaceDE w:val="0"/>
        <w:autoSpaceDN w:val="0"/>
        <w:adjustRightInd w:val="0"/>
        <w:spacing w:line="360" w:lineRule="auto"/>
        <w:ind w:left="1440"/>
        <w:rPr>
          <w:rFonts w:ascii="Times New Roman" w:hAnsi="Times New Roman"/>
          <w:iCs/>
          <w:sz w:val="23"/>
          <w:szCs w:val="23"/>
        </w:rPr>
      </w:pPr>
      <w:r>
        <w:rPr>
          <w:rFonts w:ascii="Times New Roman" w:hAnsi="Times New Roman"/>
          <w:i/>
          <w:iCs/>
          <w:sz w:val="23"/>
          <w:szCs w:val="23"/>
        </w:rPr>
        <w:t>Readings:</w:t>
      </w:r>
      <w:r>
        <w:rPr>
          <w:rFonts w:ascii="Times New Roman" w:hAnsi="Times New Roman"/>
          <w:iCs/>
          <w:sz w:val="23"/>
          <w:szCs w:val="23"/>
        </w:rPr>
        <w:t xml:space="preserve"> </w:t>
      </w:r>
      <w:r w:rsidR="00282497">
        <w:rPr>
          <w:rFonts w:ascii="Times New Roman" w:hAnsi="Times New Roman"/>
          <w:iCs/>
          <w:sz w:val="23"/>
          <w:szCs w:val="23"/>
        </w:rPr>
        <w:t>Lecture Notes</w:t>
      </w:r>
      <w:r>
        <w:rPr>
          <w:rFonts w:ascii="Times New Roman" w:hAnsi="Times New Roman"/>
          <w:iCs/>
          <w:sz w:val="23"/>
          <w:szCs w:val="23"/>
        </w:rPr>
        <w:t>, Chapter 7</w:t>
      </w:r>
    </w:p>
    <w:p w:rsidR="00304173" w:rsidRDefault="001C4904" w:rsidP="0068147B">
      <w:pPr>
        <w:autoSpaceDE w:val="0"/>
        <w:autoSpaceDN w:val="0"/>
        <w:adjustRightInd w:val="0"/>
        <w:spacing w:line="360" w:lineRule="auto"/>
        <w:ind w:left="1440"/>
        <w:rPr>
          <w:rFonts w:ascii="Times New Roman" w:hAnsi="Times New Roman"/>
          <w:iCs/>
          <w:sz w:val="23"/>
          <w:szCs w:val="23"/>
        </w:rPr>
      </w:pPr>
      <w:r>
        <w:rPr>
          <w:rFonts w:ascii="Times New Roman" w:hAnsi="Times New Roman"/>
          <w:i/>
          <w:iCs/>
          <w:sz w:val="23"/>
          <w:szCs w:val="23"/>
        </w:rPr>
        <w:t>Readings:</w:t>
      </w:r>
      <w:r>
        <w:rPr>
          <w:rFonts w:ascii="Times New Roman" w:hAnsi="Times New Roman"/>
          <w:iCs/>
          <w:sz w:val="23"/>
          <w:szCs w:val="23"/>
        </w:rPr>
        <w:t xml:space="preserve"> Royal Dutch Shell Case </w:t>
      </w:r>
    </w:p>
    <w:p w:rsidR="000D15A1" w:rsidRDefault="000D15A1" w:rsidP="000D15A1">
      <w:pPr>
        <w:autoSpaceDE w:val="0"/>
        <w:autoSpaceDN w:val="0"/>
        <w:adjustRightInd w:val="0"/>
        <w:spacing w:line="360" w:lineRule="auto"/>
        <w:ind w:firstLine="720"/>
        <w:rPr>
          <w:rFonts w:ascii="Times New Roman" w:hAnsi="Times New Roman"/>
          <w:b/>
          <w:bCs/>
          <w:sz w:val="23"/>
          <w:szCs w:val="23"/>
          <w:u w:val="single"/>
        </w:rPr>
      </w:pPr>
      <w:proofErr w:type="gramStart"/>
      <w:r>
        <w:rPr>
          <w:rFonts w:ascii="Times New Roman" w:hAnsi="Times New Roman"/>
          <w:b/>
          <w:bCs/>
          <w:sz w:val="23"/>
          <w:szCs w:val="23"/>
        </w:rPr>
        <w:t>Class 16.</w:t>
      </w:r>
      <w:proofErr w:type="gramEnd"/>
      <w:r w:rsidRPr="00E2709D">
        <w:rPr>
          <w:rFonts w:ascii="Times New Roman" w:hAnsi="Times New Roman"/>
          <w:b/>
          <w:bCs/>
          <w:sz w:val="23"/>
          <w:szCs w:val="23"/>
        </w:rPr>
        <w:t xml:space="preserve"> </w:t>
      </w:r>
      <w:r>
        <w:rPr>
          <w:rFonts w:ascii="Times New Roman" w:hAnsi="Times New Roman"/>
          <w:b/>
          <w:bCs/>
          <w:sz w:val="23"/>
          <w:szCs w:val="23"/>
          <w:u w:val="single"/>
        </w:rPr>
        <w:t>AES Globalizing the Cost of Capital Discussion</w:t>
      </w:r>
      <w:r w:rsidRPr="00E2709D">
        <w:rPr>
          <w:rFonts w:ascii="Times New Roman" w:hAnsi="Times New Roman"/>
          <w:b/>
          <w:bCs/>
          <w:sz w:val="23"/>
          <w:szCs w:val="23"/>
          <w:u w:val="single"/>
        </w:rPr>
        <w:t xml:space="preserve"> </w:t>
      </w:r>
    </w:p>
    <w:p w:rsidR="007C1304" w:rsidRPr="00E2709D" w:rsidRDefault="00BF2489" w:rsidP="00103187">
      <w:pPr>
        <w:autoSpaceDE w:val="0"/>
        <w:autoSpaceDN w:val="0"/>
        <w:adjustRightInd w:val="0"/>
        <w:spacing w:line="360" w:lineRule="auto"/>
        <w:rPr>
          <w:rFonts w:ascii="Times New Roman" w:hAnsi="Times New Roman"/>
          <w:sz w:val="23"/>
          <w:szCs w:val="23"/>
        </w:rPr>
      </w:pPr>
      <w:r>
        <w:rPr>
          <w:rFonts w:ascii="Times New Roman" w:hAnsi="Times New Roman"/>
          <w:b/>
          <w:bCs/>
          <w:sz w:val="23"/>
          <w:szCs w:val="23"/>
        </w:rPr>
        <w:t xml:space="preserve">Module </w:t>
      </w:r>
      <w:r w:rsidR="00304173">
        <w:rPr>
          <w:rFonts w:ascii="Times New Roman" w:hAnsi="Times New Roman"/>
          <w:b/>
          <w:bCs/>
          <w:sz w:val="23"/>
          <w:szCs w:val="23"/>
        </w:rPr>
        <w:t>8</w:t>
      </w:r>
      <w:r>
        <w:rPr>
          <w:rFonts w:ascii="Times New Roman" w:hAnsi="Times New Roman"/>
          <w:b/>
          <w:bCs/>
          <w:sz w:val="23"/>
          <w:szCs w:val="23"/>
        </w:rPr>
        <w:t xml:space="preserve">:  </w:t>
      </w:r>
      <w:r w:rsidR="007C1304" w:rsidRPr="00E2709D">
        <w:rPr>
          <w:rFonts w:ascii="Times New Roman" w:hAnsi="Times New Roman"/>
          <w:b/>
          <w:bCs/>
          <w:sz w:val="23"/>
          <w:szCs w:val="23"/>
        </w:rPr>
        <w:t xml:space="preserve">International Cost of Capital </w:t>
      </w:r>
    </w:p>
    <w:p w:rsidR="00BF2489" w:rsidRDefault="00BF2489" w:rsidP="00322AD7">
      <w:pPr>
        <w:autoSpaceDE w:val="0"/>
        <w:autoSpaceDN w:val="0"/>
        <w:adjustRightInd w:val="0"/>
        <w:spacing w:line="360" w:lineRule="auto"/>
        <w:rPr>
          <w:rFonts w:ascii="Times New Roman" w:hAnsi="Times New Roman"/>
          <w:i/>
          <w:iCs/>
          <w:sz w:val="23"/>
          <w:szCs w:val="23"/>
        </w:rPr>
      </w:pPr>
      <w:r>
        <w:rPr>
          <w:rFonts w:ascii="Times New Roman" w:hAnsi="Times New Roman"/>
          <w:i/>
          <w:iCs/>
          <w:sz w:val="23"/>
          <w:szCs w:val="23"/>
        </w:rPr>
        <w:tab/>
        <w:t xml:space="preserve">Class Number </w:t>
      </w:r>
      <w:r w:rsidR="00FB5FF4">
        <w:rPr>
          <w:rFonts w:ascii="Times New Roman" w:hAnsi="Times New Roman"/>
          <w:i/>
          <w:iCs/>
          <w:sz w:val="23"/>
          <w:szCs w:val="23"/>
        </w:rPr>
        <w:t>1</w:t>
      </w:r>
      <w:r w:rsidR="00760984">
        <w:rPr>
          <w:rFonts w:ascii="Times New Roman" w:hAnsi="Times New Roman"/>
          <w:i/>
          <w:iCs/>
          <w:sz w:val="23"/>
          <w:szCs w:val="23"/>
        </w:rPr>
        <w:t>5 &amp; 17</w:t>
      </w:r>
      <w:r>
        <w:rPr>
          <w:rFonts w:ascii="Times New Roman" w:hAnsi="Times New Roman"/>
          <w:i/>
          <w:iCs/>
          <w:sz w:val="23"/>
          <w:szCs w:val="23"/>
        </w:rPr>
        <w:t xml:space="preserve">:  International </w:t>
      </w:r>
      <w:r w:rsidR="00760984">
        <w:rPr>
          <w:rFonts w:ascii="Times New Roman" w:hAnsi="Times New Roman"/>
          <w:i/>
          <w:iCs/>
          <w:sz w:val="23"/>
          <w:szCs w:val="23"/>
        </w:rPr>
        <w:t>C</w:t>
      </w:r>
      <w:r>
        <w:rPr>
          <w:rFonts w:ascii="Times New Roman" w:hAnsi="Times New Roman"/>
          <w:i/>
          <w:iCs/>
          <w:sz w:val="23"/>
          <w:szCs w:val="23"/>
        </w:rPr>
        <w:t xml:space="preserve">ost of </w:t>
      </w:r>
      <w:r w:rsidR="00760984">
        <w:rPr>
          <w:rFonts w:ascii="Times New Roman" w:hAnsi="Times New Roman"/>
          <w:i/>
          <w:iCs/>
          <w:sz w:val="23"/>
          <w:szCs w:val="23"/>
        </w:rPr>
        <w:t>C</w:t>
      </w:r>
      <w:r>
        <w:rPr>
          <w:rFonts w:ascii="Times New Roman" w:hAnsi="Times New Roman"/>
          <w:i/>
          <w:iCs/>
          <w:sz w:val="23"/>
          <w:szCs w:val="23"/>
        </w:rPr>
        <w:t>apital Lecture</w:t>
      </w:r>
      <w:r w:rsidR="00760984">
        <w:rPr>
          <w:rFonts w:ascii="Times New Roman" w:hAnsi="Times New Roman"/>
          <w:i/>
          <w:iCs/>
          <w:sz w:val="23"/>
          <w:szCs w:val="23"/>
        </w:rPr>
        <w:t>s</w:t>
      </w:r>
    </w:p>
    <w:p w:rsidR="00BF2489" w:rsidRDefault="007C1304" w:rsidP="00304173">
      <w:pPr>
        <w:autoSpaceDE w:val="0"/>
        <w:autoSpaceDN w:val="0"/>
        <w:adjustRightInd w:val="0"/>
        <w:spacing w:line="360" w:lineRule="auto"/>
        <w:ind w:left="720" w:firstLine="720"/>
        <w:rPr>
          <w:rFonts w:ascii="Times New Roman" w:hAnsi="Times New Roman"/>
          <w:sz w:val="23"/>
          <w:szCs w:val="23"/>
        </w:rPr>
      </w:pPr>
      <w:r w:rsidRPr="00E2709D">
        <w:rPr>
          <w:rFonts w:ascii="Times New Roman" w:hAnsi="Times New Roman"/>
          <w:i/>
          <w:iCs/>
          <w:sz w:val="23"/>
          <w:szCs w:val="23"/>
        </w:rPr>
        <w:t>Readings</w:t>
      </w:r>
      <w:r w:rsidRPr="00E2709D">
        <w:rPr>
          <w:rFonts w:ascii="Times New Roman" w:hAnsi="Times New Roman"/>
          <w:sz w:val="23"/>
          <w:szCs w:val="23"/>
        </w:rPr>
        <w:t xml:space="preserve">: </w:t>
      </w:r>
      <w:r w:rsidR="00BF2489">
        <w:rPr>
          <w:rFonts w:ascii="Times New Roman" w:hAnsi="Times New Roman"/>
          <w:sz w:val="23"/>
          <w:szCs w:val="23"/>
        </w:rPr>
        <w:t xml:space="preserve"> </w:t>
      </w:r>
      <w:r w:rsidR="00282497">
        <w:rPr>
          <w:rFonts w:ascii="Times New Roman" w:hAnsi="Times New Roman"/>
          <w:sz w:val="23"/>
          <w:szCs w:val="23"/>
        </w:rPr>
        <w:t>Lecture Notes</w:t>
      </w:r>
      <w:r w:rsidR="00BF2489">
        <w:rPr>
          <w:rFonts w:ascii="Times New Roman" w:hAnsi="Times New Roman"/>
          <w:sz w:val="23"/>
          <w:szCs w:val="23"/>
        </w:rPr>
        <w:t xml:space="preserve">, Chapter </w:t>
      </w:r>
      <w:r w:rsidR="00D828E0">
        <w:rPr>
          <w:rFonts w:ascii="Times New Roman" w:hAnsi="Times New Roman"/>
          <w:sz w:val="23"/>
          <w:szCs w:val="23"/>
        </w:rPr>
        <w:t>8</w:t>
      </w:r>
    </w:p>
    <w:p w:rsidR="00ED7243" w:rsidRDefault="00ED7243" w:rsidP="00ED7243">
      <w:pPr>
        <w:autoSpaceDE w:val="0"/>
        <w:autoSpaceDN w:val="0"/>
        <w:adjustRightInd w:val="0"/>
        <w:spacing w:line="360" w:lineRule="auto"/>
        <w:ind w:firstLine="720"/>
        <w:rPr>
          <w:rFonts w:ascii="Times New Roman" w:hAnsi="Times New Roman"/>
          <w:b/>
          <w:bCs/>
          <w:sz w:val="23"/>
          <w:szCs w:val="23"/>
        </w:rPr>
      </w:pPr>
      <w:proofErr w:type="gramStart"/>
      <w:r>
        <w:rPr>
          <w:rFonts w:ascii="Times New Roman" w:hAnsi="Times New Roman"/>
          <w:b/>
          <w:bCs/>
          <w:sz w:val="23"/>
          <w:szCs w:val="23"/>
        </w:rPr>
        <w:lastRenderedPageBreak/>
        <w:t>Class 18.</w:t>
      </w:r>
      <w:proofErr w:type="gramEnd"/>
      <w:r>
        <w:rPr>
          <w:rFonts w:ascii="Times New Roman" w:hAnsi="Times New Roman"/>
          <w:b/>
          <w:bCs/>
          <w:sz w:val="23"/>
          <w:szCs w:val="23"/>
        </w:rPr>
        <w:t xml:space="preserve">  </w:t>
      </w:r>
      <w:r>
        <w:rPr>
          <w:rFonts w:ascii="Times New Roman" w:hAnsi="Times New Roman"/>
          <w:b/>
          <w:bCs/>
          <w:sz w:val="23"/>
          <w:szCs w:val="23"/>
          <w:u w:val="single"/>
        </w:rPr>
        <w:t>Foreign Company Analysis Discussion</w:t>
      </w:r>
    </w:p>
    <w:p w:rsidR="00ED7243" w:rsidRDefault="00491C7C" w:rsidP="00491C7C">
      <w:pPr>
        <w:autoSpaceDE w:val="0"/>
        <w:autoSpaceDN w:val="0"/>
        <w:adjustRightInd w:val="0"/>
        <w:spacing w:line="360" w:lineRule="auto"/>
        <w:rPr>
          <w:rFonts w:ascii="Times New Roman" w:hAnsi="Times New Roman"/>
          <w:b/>
          <w:bCs/>
          <w:sz w:val="23"/>
          <w:szCs w:val="23"/>
        </w:rPr>
      </w:pPr>
      <w:r>
        <w:rPr>
          <w:rFonts w:ascii="Times New Roman" w:hAnsi="Times New Roman"/>
          <w:b/>
          <w:bCs/>
          <w:sz w:val="23"/>
          <w:szCs w:val="23"/>
        </w:rPr>
        <w:t xml:space="preserve">Module </w:t>
      </w:r>
      <w:r w:rsidR="00304173">
        <w:rPr>
          <w:rFonts w:ascii="Times New Roman" w:hAnsi="Times New Roman"/>
          <w:b/>
          <w:bCs/>
          <w:sz w:val="23"/>
          <w:szCs w:val="23"/>
        </w:rPr>
        <w:t>9</w:t>
      </w:r>
      <w:r>
        <w:rPr>
          <w:rFonts w:ascii="Times New Roman" w:hAnsi="Times New Roman"/>
          <w:b/>
          <w:bCs/>
          <w:sz w:val="23"/>
          <w:szCs w:val="23"/>
        </w:rPr>
        <w:t xml:space="preserve">:  </w:t>
      </w:r>
      <w:r w:rsidR="00760984">
        <w:rPr>
          <w:rFonts w:ascii="Times New Roman" w:hAnsi="Times New Roman"/>
          <w:b/>
          <w:bCs/>
          <w:sz w:val="23"/>
          <w:szCs w:val="23"/>
        </w:rPr>
        <w:t xml:space="preserve">International </w:t>
      </w:r>
      <w:r w:rsidRPr="00E2709D">
        <w:rPr>
          <w:rFonts w:ascii="Times New Roman" w:hAnsi="Times New Roman"/>
          <w:b/>
          <w:bCs/>
          <w:sz w:val="23"/>
          <w:szCs w:val="23"/>
        </w:rPr>
        <w:t>Tax</w:t>
      </w:r>
      <w:r w:rsidR="0035020C">
        <w:rPr>
          <w:rFonts w:ascii="Times New Roman" w:hAnsi="Times New Roman"/>
          <w:b/>
          <w:bCs/>
          <w:sz w:val="23"/>
          <w:szCs w:val="23"/>
        </w:rPr>
        <w:t xml:space="preserve">es, </w:t>
      </w:r>
      <w:r w:rsidR="00760984">
        <w:rPr>
          <w:rFonts w:ascii="Times New Roman" w:hAnsi="Times New Roman"/>
          <w:b/>
          <w:bCs/>
          <w:sz w:val="23"/>
          <w:szCs w:val="23"/>
        </w:rPr>
        <w:t>C</w:t>
      </w:r>
      <w:r w:rsidRPr="00E2709D">
        <w:rPr>
          <w:rFonts w:ascii="Times New Roman" w:hAnsi="Times New Roman"/>
          <w:b/>
          <w:bCs/>
          <w:sz w:val="23"/>
          <w:szCs w:val="23"/>
        </w:rPr>
        <w:t xml:space="preserve">orporate </w:t>
      </w:r>
      <w:r w:rsidR="00760984">
        <w:rPr>
          <w:rFonts w:ascii="Times New Roman" w:hAnsi="Times New Roman"/>
          <w:b/>
          <w:bCs/>
          <w:sz w:val="23"/>
          <w:szCs w:val="23"/>
        </w:rPr>
        <w:t>F</w:t>
      </w:r>
      <w:r w:rsidRPr="00E2709D">
        <w:rPr>
          <w:rFonts w:ascii="Times New Roman" w:hAnsi="Times New Roman"/>
          <w:b/>
          <w:bCs/>
          <w:sz w:val="23"/>
          <w:szCs w:val="23"/>
        </w:rPr>
        <w:t xml:space="preserve">und </w:t>
      </w:r>
      <w:r w:rsidR="00760984">
        <w:rPr>
          <w:rFonts w:ascii="Times New Roman" w:hAnsi="Times New Roman"/>
          <w:b/>
          <w:bCs/>
          <w:sz w:val="23"/>
          <w:szCs w:val="23"/>
        </w:rPr>
        <w:t>F</w:t>
      </w:r>
      <w:r w:rsidRPr="00E2709D">
        <w:rPr>
          <w:rFonts w:ascii="Times New Roman" w:hAnsi="Times New Roman"/>
          <w:b/>
          <w:bCs/>
          <w:sz w:val="23"/>
          <w:szCs w:val="23"/>
        </w:rPr>
        <w:t>lows</w:t>
      </w:r>
      <w:r w:rsidR="0035020C">
        <w:rPr>
          <w:rFonts w:ascii="Times New Roman" w:hAnsi="Times New Roman"/>
          <w:b/>
          <w:bCs/>
          <w:sz w:val="23"/>
          <w:szCs w:val="23"/>
        </w:rPr>
        <w:t xml:space="preserve">, and </w:t>
      </w:r>
      <w:r w:rsidR="00760984">
        <w:rPr>
          <w:rFonts w:ascii="Times New Roman" w:hAnsi="Times New Roman"/>
          <w:b/>
          <w:bCs/>
          <w:sz w:val="23"/>
          <w:szCs w:val="23"/>
        </w:rPr>
        <w:t>I</w:t>
      </w:r>
      <w:r w:rsidR="0035020C">
        <w:rPr>
          <w:rFonts w:ascii="Times New Roman" w:hAnsi="Times New Roman"/>
          <w:b/>
          <w:bCs/>
          <w:sz w:val="23"/>
          <w:szCs w:val="23"/>
        </w:rPr>
        <w:t>nversions</w:t>
      </w:r>
    </w:p>
    <w:p w:rsidR="00491C7C" w:rsidRDefault="00491C7C" w:rsidP="00491C7C">
      <w:pPr>
        <w:autoSpaceDE w:val="0"/>
        <w:autoSpaceDN w:val="0"/>
        <w:adjustRightInd w:val="0"/>
        <w:spacing w:line="360" w:lineRule="auto"/>
        <w:rPr>
          <w:rFonts w:ascii="Times New Roman" w:hAnsi="Times New Roman"/>
          <w:i/>
          <w:iCs/>
          <w:sz w:val="23"/>
          <w:szCs w:val="23"/>
        </w:rPr>
      </w:pPr>
      <w:r>
        <w:rPr>
          <w:rFonts w:ascii="Times New Roman" w:hAnsi="Times New Roman"/>
          <w:i/>
          <w:iCs/>
          <w:sz w:val="23"/>
          <w:szCs w:val="23"/>
        </w:rPr>
        <w:tab/>
        <w:t>Class Number 1</w:t>
      </w:r>
      <w:r w:rsidR="00760984">
        <w:rPr>
          <w:rFonts w:ascii="Times New Roman" w:hAnsi="Times New Roman"/>
          <w:i/>
          <w:iCs/>
          <w:sz w:val="23"/>
          <w:szCs w:val="23"/>
        </w:rPr>
        <w:t>7</w:t>
      </w:r>
      <w:r>
        <w:rPr>
          <w:rFonts w:ascii="Times New Roman" w:hAnsi="Times New Roman"/>
          <w:i/>
          <w:iCs/>
          <w:sz w:val="23"/>
          <w:szCs w:val="23"/>
        </w:rPr>
        <w:t xml:space="preserve"> &amp; 1</w:t>
      </w:r>
      <w:r w:rsidR="00760984">
        <w:rPr>
          <w:rFonts w:ascii="Times New Roman" w:hAnsi="Times New Roman"/>
          <w:i/>
          <w:iCs/>
          <w:sz w:val="23"/>
          <w:szCs w:val="23"/>
        </w:rPr>
        <w:t>9</w:t>
      </w:r>
      <w:r>
        <w:rPr>
          <w:rFonts w:ascii="Times New Roman" w:hAnsi="Times New Roman"/>
          <w:i/>
          <w:iCs/>
          <w:sz w:val="23"/>
          <w:szCs w:val="23"/>
        </w:rPr>
        <w:t xml:space="preserve">:  International </w:t>
      </w:r>
      <w:r w:rsidR="00760984">
        <w:rPr>
          <w:rFonts w:ascii="Times New Roman" w:hAnsi="Times New Roman"/>
          <w:i/>
          <w:iCs/>
          <w:sz w:val="23"/>
          <w:szCs w:val="23"/>
        </w:rPr>
        <w:t>T</w:t>
      </w:r>
      <w:r>
        <w:rPr>
          <w:rFonts w:ascii="Times New Roman" w:hAnsi="Times New Roman"/>
          <w:i/>
          <w:iCs/>
          <w:sz w:val="23"/>
          <w:szCs w:val="23"/>
        </w:rPr>
        <w:t>axes Lecture</w:t>
      </w:r>
      <w:r w:rsidR="00760984">
        <w:rPr>
          <w:rFonts w:ascii="Times New Roman" w:hAnsi="Times New Roman"/>
          <w:i/>
          <w:iCs/>
          <w:sz w:val="23"/>
          <w:szCs w:val="23"/>
        </w:rPr>
        <w:t>s</w:t>
      </w:r>
    </w:p>
    <w:p w:rsidR="00491C7C" w:rsidRDefault="00491C7C" w:rsidP="00304173">
      <w:pPr>
        <w:autoSpaceDE w:val="0"/>
        <w:autoSpaceDN w:val="0"/>
        <w:adjustRightInd w:val="0"/>
        <w:spacing w:line="360" w:lineRule="auto"/>
        <w:ind w:left="720" w:firstLine="720"/>
        <w:rPr>
          <w:rFonts w:ascii="Times New Roman" w:hAnsi="Times New Roman"/>
          <w:sz w:val="23"/>
          <w:szCs w:val="23"/>
        </w:rPr>
      </w:pPr>
      <w:r>
        <w:rPr>
          <w:rFonts w:ascii="Times New Roman" w:hAnsi="Times New Roman"/>
          <w:i/>
          <w:iCs/>
          <w:sz w:val="23"/>
          <w:szCs w:val="23"/>
        </w:rPr>
        <w:t>Re</w:t>
      </w:r>
      <w:r w:rsidRPr="00E2709D">
        <w:rPr>
          <w:rFonts w:ascii="Times New Roman" w:hAnsi="Times New Roman"/>
          <w:i/>
          <w:iCs/>
          <w:sz w:val="23"/>
          <w:szCs w:val="23"/>
        </w:rPr>
        <w:t>adings</w:t>
      </w:r>
      <w:r w:rsidRPr="00E2709D">
        <w:rPr>
          <w:rFonts w:ascii="Times New Roman" w:hAnsi="Times New Roman"/>
          <w:sz w:val="23"/>
          <w:szCs w:val="23"/>
        </w:rPr>
        <w:t>:</w:t>
      </w:r>
      <w:r>
        <w:rPr>
          <w:rFonts w:ascii="Times New Roman" w:hAnsi="Times New Roman"/>
          <w:sz w:val="23"/>
          <w:szCs w:val="23"/>
        </w:rPr>
        <w:t xml:space="preserve"> </w:t>
      </w:r>
      <w:r w:rsidR="00282497">
        <w:rPr>
          <w:rFonts w:ascii="Times New Roman" w:hAnsi="Times New Roman"/>
          <w:sz w:val="23"/>
          <w:szCs w:val="23"/>
        </w:rPr>
        <w:t>Lecture Notes</w:t>
      </w:r>
      <w:r>
        <w:rPr>
          <w:rFonts w:ascii="Times New Roman" w:hAnsi="Times New Roman"/>
          <w:sz w:val="23"/>
          <w:szCs w:val="23"/>
        </w:rPr>
        <w:t xml:space="preserve">, Chapter </w:t>
      </w:r>
      <w:r w:rsidR="00D828E0">
        <w:rPr>
          <w:rFonts w:ascii="Times New Roman" w:hAnsi="Times New Roman"/>
          <w:sz w:val="23"/>
          <w:szCs w:val="23"/>
        </w:rPr>
        <w:t>9</w:t>
      </w:r>
    </w:p>
    <w:p w:rsidR="00491C7C" w:rsidRDefault="00491C7C" w:rsidP="00304173">
      <w:pPr>
        <w:autoSpaceDE w:val="0"/>
        <w:autoSpaceDN w:val="0"/>
        <w:adjustRightInd w:val="0"/>
        <w:spacing w:line="360" w:lineRule="auto"/>
        <w:ind w:left="720" w:firstLine="720"/>
        <w:rPr>
          <w:rFonts w:ascii="Times New Roman" w:hAnsi="Times New Roman"/>
          <w:sz w:val="23"/>
          <w:szCs w:val="23"/>
        </w:rPr>
      </w:pPr>
      <w:r>
        <w:rPr>
          <w:rFonts w:ascii="Times New Roman" w:hAnsi="Times New Roman"/>
          <w:i/>
          <w:sz w:val="23"/>
          <w:szCs w:val="23"/>
        </w:rPr>
        <w:t xml:space="preserve">Readings: </w:t>
      </w:r>
      <w:r>
        <w:rPr>
          <w:rFonts w:ascii="Times New Roman" w:hAnsi="Times New Roman"/>
          <w:sz w:val="23"/>
          <w:szCs w:val="23"/>
        </w:rPr>
        <w:t>International Tax Notes HBS</w:t>
      </w:r>
    </w:p>
    <w:p w:rsidR="00491C7C" w:rsidRDefault="00491C7C" w:rsidP="00491C7C">
      <w:pPr>
        <w:autoSpaceDE w:val="0"/>
        <w:autoSpaceDN w:val="0"/>
        <w:adjustRightInd w:val="0"/>
        <w:spacing w:line="360" w:lineRule="auto"/>
        <w:ind w:firstLine="720"/>
        <w:rPr>
          <w:rFonts w:ascii="Times New Roman" w:hAnsi="Times New Roman"/>
          <w:b/>
          <w:bCs/>
          <w:sz w:val="23"/>
          <w:szCs w:val="23"/>
          <w:u w:val="single"/>
        </w:rPr>
      </w:pPr>
      <w:r>
        <w:rPr>
          <w:rFonts w:ascii="Times New Roman" w:hAnsi="Times New Roman"/>
          <w:b/>
          <w:bCs/>
          <w:sz w:val="23"/>
          <w:szCs w:val="23"/>
        </w:rPr>
        <w:t>Class 2</w:t>
      </w:r>
      <w:r w:rsidR="00760984">
        <w:rPr>
          <w:rFonts w:ascii="Times New Roman" w:hAnsi="Times New Roman"/>
          <w:b/>
          <w:bCs/>
          <w:sz w:val="23"/>
          <w:szCs w:val="23"/>
        </w:rPr>
        <w:t>0</w:t>
      </w:r>
      <w:r>
        <w:rPr>
          <w:rFonts w:ascii="Times New Roman" w:hAnsi="Times New Roman"/>
          <w:b/>
          <w:bCs/>
          <w:sz w:val="23"/>
          <w:szCs w:val="23"/>
        </w:rPr>
        <w:t xml:space="preserve">. </w:t>
      </w:r>
      <w:r w:rsidR="00ED7243">
        <w:rPr>
          <w:rFonts w:ascii="Times New Roman" w:hAnsi="Times New Roman"/>
          <w:b/>
          <w:bCs/>
          <w:sz w:val="23"/>
          <w:szCs w:val="23"/>
          <w:u w:val="single"/>
        </w:rPr>
        <w:t>International WACCs</w:t>
      </w:r>
      <w:r>
        <w:rPr>
          <w:rFonts w:ascii="Times New Roman" w:hAnsi="Times New Roman"/>
          <w:b/>
          <w:bCs/>
          <w:sz w:val="23"/>
          <w:szCs w:val="23"/>
          <w:u w:val="single"/>
        </w:rPr>
        <w:t xml:space="preserve"> Discussion</w:t>
      </w:r>
      <w:r w:rsidRPr="00E2709D">
        <w:rPr>
          <w:rFonts w:ascii="Times New Roman" w:hAnsi="Times New Roman"/>
          <w:b/>
          <w:bCs/>
          <w:sz w:val="23"/>
          <w:szCs w:val="23"/>
          <w:u w:val="single"/>
        </w:rPr>
        <w:t xml:space="preserve"> </w:t>
      </w:r>
    </w:p>
    <w:p w:rsidR="00ED7243" w:rsidRDefault="00ED7243" w:rsidP="00491C7C">
      <w:pPr>
        <w:autoSpaceDE w:val="0"/>
        <w:autoSpaceDN w:val="0"/>
        <w:adjustRightInd w:val="0"/>
        <w:spacing w:line="360" w:lineRule="auto"/>
        <w:ind w:firstLine="720"/>
        <w:rPr>
          <w:rFonts w:ascii="Times New Roman" w:hAnsi="Times New Roman"/>
          <w:b/>
          <w:bCs/>
          <w:sz w:val="23"/>
          <w:szCs w:val="23"/>
          <w:u w:val="single"/>
        </w:rPr>
      </w:pPr>
    </w:p>
    <w:p w:rsidR="002E16D8" w:rsidRDefault="0044641C" w:rsidP="00103187">
      <w:pPr>
        <w:autoSpaceDE w:val="0"/>
        <w:autoSpaceDN w:val="0"/>
        <w:adjustRightInd w:val="0"/>
        <w:spacing w:line="360" w:lineRule="auto"/>
        <w:rPr>
          <w:rFonts w:ascii="Times New Roman" w:hAnsi="Times New Roman"/>
          <w:b/>
          <w:bCs/>
          <w:sz w:val="23"/>
          <w:szCs w:val="23"/>
        </w:rPr>
      </w:pPr>
      <w:r>
        <w:rPr>
          <w:rFonts w:ascii="Times New Roman" w:hAnsi="Times New Roman"/>
          <w:b/>
          <w:bCs/>
          <w:sz w:val="23"/>
          <w:szCs w:val="23"/>
        </w:rPr>
        <w:t xml:space="preserve">Module </w:t>
      </w:r>
      <w:r w:rsidR="00304173">
        <w:rPr>
          <w:rFonts w:ascii="Times New Roman" w:hAnsi="Times New Roman"/>
          <w:b/>
          <w:bCs/>
          <w:sz w:val="23"/>
          <w:szCs w:val="23"/>
        </w:rPr>
        <w:t>10</w:t>
      </w:r>
      <w:r>
        <w:rPr>
          <w:rFonts w:ascii="Times New Roman" w:hAnsi="Times New Roman"/>
          <w:b/>
          <w:bCs/>
          <w:sz w:val="23"/>
          <w:szCs w:val="23"/>
        </w:rPr>
        <w:t xml:space="preserve">:  </w:t>
      </w:r>
      <w:r w:rsidR="004B1B50" w:rsidRPr="00E2709D">
        <w:rPr>
          <w:rFonts w:ascii="Times New Roman" w:hAnsi="Times New Roman"/>
          <w:b/>
          <w:bCs/>
          <w:sz w:val="23"/>
          <w:szCs w:val="23"/>
        </w:rPr>
        <w:t xml:space="preserve">International </w:t>
      </w:r>
      <w:r>
        <w:rPr>
          <w:rFonts w:ascii="Times New Roman" w:hAnsi="Times New Roman"/>
          <w:b/>
          <w:bCs/>
          <w:sz w:val="23"/>
          <w:szCs w:val="23"/>
        </w:rPr>
        <w:t>Capital Budgeting</w:t>
      </w:r>
    </w:p>
    <w:p w:rsidR="0044641C" w:rsidRDefault="0044641C" w:rsidP="00103187">
      <w:pPr>
        <w:autoSpaceDE w:val="0"/>
        <w:autoSpaceDN w:val="0"/>
        <w:adjustRightInd w:val="0"/>
        <w:spacing w:line="360" w:lineRule="auto"/>
        <w:rPr>
          <w:rFonts w:ascii="Times New Roman" w:hAnsi="Times New Roman"/>
          <w:bCs/>
          <w:i/>
          <w:sz w:val="23"/>
          <w:szCs w:val="23"/>
        </w:rPr>
      </w:pPr>
      <w:r>
        <w:rPr>
          <w:rFonts w:ascii="Times New Roman" w:hAnsi="Times New Roman"/>
          <w:b/>
          <w:bCs/>
          <w:sz w:val="23"/>
          <w:szCs w:val="23"/>
        </w:rPr>
        <w:tab/>
      </w:r>
      <w:r>
        <w:rPr>
          <w:rFonts w:ascii="Times New Roman" w:hAnsi="Times New Roman"/>
          <w:bCs/>
          <w:i/>
          <w:sz w:val="23"/>
          <w:szCs w:val="23"/>
        </w:rPr>
        <w:t>Class Number 2</w:t>
      </w:r>
      <w:r w:rsidR="0064426B">
        <w:rPr>
          <w:rFonts w:ascii="Times New Roman" w:hAnsi="Times New Roman"/>
          <w:bCs/>
          <w:i/>
          <w:sz w:val="23"/>
          <w:szCs w:val="23"/>
        </w:rPr>
        <w:t>1</w:t>
      </w:r>
      <w:r>
        <w:rPr>
          <w:rFonts w:ascii="Times New Roman" w:hAnsi="Times New Roman"/>
          <w:bCs/>
          <w:i/>
          <w:sz w:val="23"/>
          <w:szCs w:val="23"/>
        </w:rPr>
        <w:t>:  International Budgeting Lecture</w:t>
      </w:r>
    </w:p>
    <w:p w:rsidR="0044641C" w:rsidRPr="0044641C" w:rsidRDefault="0044641C" w:rsidP="00103187">
      <w:pPr>
        <w:autoSpaceDE w:val="0"/>
        <w:autoSpaceDN w:val="0"/>
        <w:adjustRightInd w:val="0"/>
        <w:spacing w:line="360" w:lineRule="auto"/>
        <w:rPr>
          <w:rFonts w:ascii="Times New Roman" w:hAnsi="Times New Roman"/>
          <w:bCs/>
          <w:sz w:val="23"/>
          <w:szCs w:val="23"/>
        </w:rPr>
      </w:pPr>
      <w:r>
        <w:rPr>
          <w:rFonts w:ascii="Times New Roman" w:hAnsi="Times New Roman"/>
          <w:bCs/>
          <w:i/>
          <w:sz w:val="23"/>
          <w:szCs w:val="23"/>
        </w:rPr>
        <w:tab/>
        <w:t xml:space="preserve">Readings:  </w:t>
      </w:r>
      <w:r w:rsidR="00475C5A">
        <w:rPr>
          <w:rFonts w:ascii="Times New Roman" w:hAnsi="Times New Roman"/>
          <w:bCs/>
          <w:sz w:val="23"/>
          <w:szCs w:val="23"/>
        </w:rPr>
        <w:t>Lecture Notes</w:t>
      </w:r>
      <w:r>
        <w:rPr>
          <w:rFonts w:ascii="Times New Roman" w:hAnsi="Times New Roman"/>
          <w:bCs/>
          <w:sz w:val="23"/>
          <w:szCs w:val="23"/>
        </w:rPr>
        <w:t>, Chapter 10</w:t>
      </w:r>
    </w:p>
    <w:p w:rsidR="00760984" w:rsidRDefault="00760984" w:rsidP="00760984">
      <w:pPr>
        <w:autoSpaceDE w:val="0"/>
        <w:autoSpaceDN w:val="0"/>
        <w:adjustRightInd w:val="0"/>
        <w:spacing w:line="360" w:lineRule="auto"/>
        <w:ind w:firstLine="720"/>
        <w:rPr>
          <w:rFonts w:ascii="Times New Roman" w:hAnsi="Times New Roman"/>
          <w:b/>
          <w:bCs/>
          <w:sz w:val="23"/>
          <w:szCs w:val="23"/>
          <w:u w:val="single"/>
        </w:rPr>
      </w:pPr>
      <w:r>
        <w:rPr>
          <w:rFonts w:ascii="Times New Roman" w:hAnsi="Times New Roman"/>
          <w:b/>
          <w:bCs/>
          <w:sz w:val="23"/>
          <w:szCs w:val="23"/>
        </w:rPr>
        <w:t xml:space="preserve">Class 22. </w:t>
      </w:r>
      <w:r>
        <w:rPr>
          <w:rFonts w:ascii="Times New Roman" w:hAnsi="Times New Roman"/>
          <w:b/>
          <w:bCs/>
          <w:sz w:val="23"/>
          <w:szCs w:val="23"/>
          <w:u w:val="single"/>
        </w:rPr>
        <w:t>AES Tiete Case Discussion</w:t>
      </w:r>
      <w:r w:rsidRPr="00E2709D">
        <w:rPr>
          <w:rFonts w:ascii="Times New Roman" w:hAnsi="Times New Roman"/>
          <w:b/>
          <w:bCs/>
          <w:sz w:val="23"/>
          <w:szCs w:val="23"/>
          <w:u w:val="single"/>
        </w:rPr>
        <w:t xml:space="preserve"> </w:t>
      </w:r>
    </w:p>
    <w:p w:rsidR="00304173" w:rsidRDefault="00304173" w:rsidP="00760984">
      <w:pPr>
        <w:autoSpaceDE w:val="0"/>
        <w:autoSpaceDN w:val="0"/>
        <w:adjustRightInd w:val="0"/>
        <w:spacing w:line="360" w:lineRule="auto"/>
        <w:ind w:firstLine="720"/>
        <w:rPr>
          <w:rFonts w:ascii="Times New Roman" w:hAnsi="Times New Roman"/>
          <w:b/>
          <w:bCs/>
          <w:sz w:val="23"/>
          <w:szCs w:val="23"/>
          <w:u w:val="single"/>
        </w:rPr>
      </w:pPr>
    </w:p>
    <w:p w:rsidR="00AA0F84" w:rsidRDefault="00AA0F84" w:rsidP="00AA0F84">
      <w:pPr>
        <w:autoSpaceDE w:val="0"/>
        <w:autoSpaceDN w:val="0"/>
        <w:adjustRightInd w:val="0"/>
        <w:spacing w:line="360" w:lineRule="auto"/>
        <w:rPr>
          <w:rFonts w:ascii="Times New Roman" w:hAnsi="Times New Roman"/>
          <w:b/>
          <w:bCs/>
          <w:sz w:val="23"/>
          <w:szCs w:val="23"/>
        </w:rPr>
      </w:pPr>
      <w:r>
        <w:rPr>
          <w:rFonts w:ascii="Times New Roman" w:hAnsi="Times New Roman"/>
          <w:b/>
          <w:bCs/>
          <w:sz w:val="23"/>
          <w:szCs w:val="23"/>
        </w:rPr>
        <w:t>Module 1</w:t>
      </w:r>
      <w:r w:rsidR="00304173">
        <w:rPr>
          <w:rFonts w:ascii="Times New Roman" w:hAnsi="Times New Roman"/>
          <w:b/>
          <w:bCs/>
          <w:sz w:val="23"/>
          <w:szCs w:val="23"/>
        </w:rPr>
        <w:t>1</w:t>
      </w:r>
      <w:r>
        <w:rPr>
          <w:rFonts w:ascii="Times New Roman" w:hAnsi="Times New Roman"/>
          <w:b/>
          <w:bCs/>
          <w:sz w:val="23"/>
          <w:szCs w:val="23"/>
        </w:rPr>
        <w:t>: IN CLASS MIDTERM – Part 2 Summary</w:t>
      </w:r>
    </w:p>
    <w:p w:rsidR="00AA0F84" w:rsidRDefault="00AA0F84" w:rsidP="00AA0F84">
      <w:pPr>
        <w:autoSpaceDE w:val="0"/>
        <w:autoSpaceDN w:val="0"/>
        <w:adjustRightInd w:val="0"/>
        <w:spacing w:line="360" w:lineRule="auto"/>
        <w:ind w:firstLine="720"/>
        <w:rPr>
          <w:rFonts w:ascii="Times New Roman" w:hAnsi="Times New Roman"/>
          <w:b/>
          <w:bCs/>
          <w:sz w:val="23"/>
          <w:szCs w:val="23"/>
        </w:rPr>
      </w:pPr>
      <w:r>
        <w:rPr>
          <w:rFonts w:ascii="Times New Roman" w:hAnsi="Times New Roman"/>
          <w:b/>
          <w:bCs/>
          <w:sz w:val="23"/>
          <w:szCs w:val="23"/>
        </w:rPr>
        <w:t xml:space="preserve">Class </w:t>
      </w:r>
      <w:r w:rsidR="002A32A5">
        <w:rPr>
          <w:rFonts w:ascii="Times New Roman" w:hAnsi="Times New Roman"/>
          <w:b/>
          <w:bCs/>
          <w:sz w:val="23"/>
          <w:szCs w:val="23"/>
        </w:rPr>
        <w:t>23</w:t>
      </w:r>
      <w:r w:rsidRPr="00E2709D">
        <w:rPr>
          <w:rFonts w:ascii="Times New Roman" w:hAnsi="Times New Roman"/>
          <w:b/>
          <w:bCs/>
          <w:sz w:val="23"/>
          <w:szCs w:val="23"/>
        </w:rPr>
        <w:t xml:space="preserve">. </w:t>
      </w:r>
      <w:r>
        <w:rPr>
          <w:rFonts w:ascii="Times New Roman" w:hAnsi="Times New Roman"/>
          <w:b/>
          <w:bCs/>
          <w:sz w:val="23"/>
          <w:szCs w:val="23"/>
        </w:rPr>
        <w:t>Midterm Review</w:t>
      </w:r>
    </w:p>
    <w:p w:rsidR="00AA0F84" w:rsidRDefault="00AA0F84" w:rsidP="00AA0F84">
      <w:pPr>
        <w:autoSpaceDE w:val="0"/>
        <w:autoSpaceDN w:val="0"/>
        <w:adjustRightInd w:val="0"/>
        <w:spacing w:line="360" w:lineRule="auto"/>
        <w:ind w:firstLine="720"/>
        <w:rPr>
          <w:rFonts w:ascii="Times New Roman" w:hAnsi="Times New Roman"/>
          <w:b/>
          <w:bCs/>
          <w:sz w:val="23"/>
          <w:szCs w:val="23"/>
        </w:rPr>
      </w:pPr>
      <w:r>
        <w:rPr>
          <w:rFonts w:ascii="Times New Roman" w:hAnsi="Times New Roman"/>
          <w:b/>
          <w:bCs/>
          <w:sz w:val="23"/>
          <w:szCs w:val="23"/>
        </w:rPr>
        <w:t xml:space="preserve">Class </w:t>
      </w:r>
      <w:r w:rsidR="002A32A5">
        <w:rPr>
          <w:rFonts w:ascii="Times New Roman" w:hAnsi="Times New Roman"/>
          <w:b/>
          <w:bCs/>
          <w:sz w:val="23"/>
          <w:szCs w:val="23"/>
        </w:rPr>
        <w:t>24</w:t>
      </w:r>
      <w:r w:rsidRPr="00E2709D">
        <w:rPr>
          <w:rFonts w:ascii="Times New Roman" w:hAnsi="Times New Roman"/>
          <w:b/>
          <w:bCs/>
          <w:sz w:val="23"/>
          <w:szCs w:val="23"/>
        </w:rPr>
        <w:t xml:space="preserve">. </w:t>
      </w:r>
      <w:r w:rsidRPr="00ED4AD7">
        <w:rPr>
          <w:rFonts w:ascii="Times New Roman" w:hAnsi="Times New Roman"/>
          <w:b/>
          <w:bCs/>
          <w:sz w:val="23"/>
          <w:szCs w:val="23"/>
          <w:u w:val="single"/>
        </w:rPr>
        <w:t xml:space="preserve">MIDTERM </w:t>
      </w:r>
      <w:r>
        <w:rPr>
          <w:rFonts w:ascii="Times New Roman" w:hAnsi="Times New Roman"/>
          <w:b/>
          <w:bCs/>
          <w:sz w:val="23"/>
          <w:szCs w:val="23"/>
          <w:u w:val="single"/>
        </w:rPr>
        <w:t>2</w:t>
      </w:r>
      <w:r w:rsidRPr="00ED4AD7">
        <w:rPr>
          <w:rFonts w:ascii="Times New Roman" w:hAnsi="Times New Roman"/>
          <w:b/>
          <w:bCs/>
          <w:sz w:val="23"/>
          <w:szCs w:val="23"/>
          <w:u w:val="single"/>
        </w:rPr>
        <w:t>:  In class</w:t>
      </w:r>
      <w:r>
        <w:rPr>
          <w:rFonts w:ascii="Times New Roman" w:hAnsi="Times New Roman"/>
          <w:b/>
          <w:bCs/>
          <w:sz w:val="23"/>
          <w:szCs w:val="23"/>
        </w:rPr>
        <w:t xml:space="preserve">  </w:t>
      </w:r>
    </w:p>
    <w:p w:rsidR="00304173" w:rsidRDefault="00304173" w:rsidP="00AA0F84">
      <w:pPr>
        <w:autoSpaceDE w:val="0"/>
        <w:autoSpaceDN w:val="0"/>
        <w:adjustRightInd w:val="0"/>
        <w:spacing w:line="360" w:lineRule="auto"/>
        <w:ind w:firstLine="720"/>
        <w:rPr>
          <w:rFonts w:ascii="Times New Roman" w:hAnsi="Times New Roman"/>
          <w:b/>
          <w:bCs/>
          <w:sz w:val="23"/>
          <w:szCs w:val="23"/>
        </w:rPr>
      </w:pPr>
    </w:p>
    <w:p w:rsidR="00304173" w:rsidRDefault="00304173" w:rsidP="00304173">
      <w:pPr>
        <w:autoSpaceDE w:val="0"/>
        <w:autoSpaceDN w:val="0"/>
        <w:adjustRightInd w:val="0"/>
        <w:spacing w:line="360" w:lineRule="auto"/>
        <w:rPr>
          <w:rFonts w:ascii="Times New Roman" w:hAnsi="Times New Roman"/>
          <w:b/>
          <w:bCs/>
          <w:sz w:val="23"/>
          <w:szCs w:val="23"/>
        </w:rPr>
      </w:pPr>
      <w:r>
        <w:rPr>
          <w:rFonts w:ascii="Times New Roman" w:hAnsi="Times New Roman"/>
          <w:b/>
          <w:bCs/>
          <w:sz w:val="23"/>
          <w:szCs w:val="23"/>
        </w:rPr>
        <w:t xml:space="preserve">Module 12:  </w:t>
      </w:r>
      <w:r w:rsidRPr="00E2709D">
        <w:rPr>
          <w:rFonts w:ascii="Times New Roman" w:hAnsi="Times New Roman"/>
          <w:b/>
          <w:bCs/>
          <w:sz w:val="23"/>
          <w:szCs w:val="23"/>
        </w:rPr>
        <w:t xml:space="preserve">International </w:t>
      </w:r>
      <w:r>
        <w:rPr>
          <w:rFonts w:ascii="Times New Roman" w:hAnsi="Times New Roman"/>
          <w:b/>
          <w:bCs/>
          <w:sz w:val="23"/>
          <w:szCs w:val="23"/>
        </w:rPr>
        <w:t>Valuation</w:t>
      </w:r>
    </w:p>
    <w:p w:rsidR="00304173" w:rsidRDefault="00304173" w:rsidP="00304173">
      <w:pPr>
        <w:autoSpaceDE w:val="0"/>
        <w:autoSpaceDN w:val="0"/>
        <w:adjustRightInd w:val="0"/>
        <w:spacing w:line="360" w:lineRule="auto"/>
        <w:rPr>
          <w:rFonts w:ascii="Times New Roman" w:hAnsi="Times New Roman"/>
          <w:bCs/>
          <w:i/>
          <w:sz w:val="23"/>
          <w:szCs w:val="23"/>
        </w:rPr>
      </w:pPr>
      <w:r>
        <w:rPr>
          <w:rFonts w:ascii="Times New Roman" w:hAnsi="Times New Roman"/>
          <w:b/>
          <w:bCs/>
          <w:sz w:val="23"/>
          <w:szCs w:val="23"/>
        </w:rPr>
        <w:tab/>
      </w:r>
      <w:r>
        <w:rPr>
          <w:rFonts w:ascii="Times New Roman" w:hAnsi="Times New Roman"/>
          <w:bCs/>
          <w:i/>
          <w:sz w:val="23"/>
          <w:szCs w:val="23"/>
        </w:rPr>
        <w:t>Class Number 25</w:t>
      </w:r>
      <w:r w:rsidR="00D828E0">
        <w:rPr>
          <w:rFonts w:ascii="Times New Roman" w:hAnsi="Times New Roman"/>
          <w:bCs/>
          <w:i/>
          <w:sz w:val="23"/>
          <w:szCs w:val="23"/>
        </w:rPr>
        <w:t xml:space="preserve"> &amp; 26</w:t>
      </w:r>
      <w:r>
        <w:rPr>
          <w:rFonts w:ascii="Times New Roman" w:hAnsi="Times New Roman"/>
          <w:bCs/>
          <w:i/>
          <w:sz w:val="23"/>
          <w:szCs w:val="23"/>
        </w:rPr>
        <w:t>:  International Valuation Lecture</w:t>
      </w:r>
    </w:p>
    <w:p w:rsidR="008A1A93" w:rsidRDefault="00304173" w:rsidP="00747AF6">
      <w:pPr>
        <w:autoSpaceDE w:val="0"/>
        <w:autoSpaceDN w:val="0"/>
        <w:adjustRightInd w:val="0"/>
        <w:spacing w:line="360" w:lineRule="auto"/>
        <w:rPr>
          <w:rFonts w:ascii="Times New Roman" w:hAnsi="Times New Roman"/>
          <w:bCs/>
          <w:sz w:val="23"/>
          <w:szCs w:val="23"/>
        </w:rPr>
      </w:pPr>
      <w:r>
        <w:rPr>
          <w:rFonts w:ascii="Times New Roman" w:hAnsi="Times New Roman"/>
          <w:bCs/>
          <w:i/>
          <w:sz w:val="23"/>
          <w:szCs w:val="23"/>
        </w:rPr>
        <w:tab/>
        <w:t xml:space="preserve">Readings:  </w:t>
      </w:r>
      <w:r w:rsidR="00D204E3">
        <w:rPr>
          <w:rFonts w:ascii="Times New Roman" w:hAnsi="Times New Roman"/>
          <w:bCs/>
          <w:sz w:val="23"/>
          <w:szCs w:val="23"/>
        </w:rPr>
        <w:t>Lecture Notes</w:t>
      </w:r>
      <w:r>
        <w:rPr>
          <w:rFonts w:ascii="Times New Roman" w:hAnsi="Times New Roman"/>
          <w:bCs/>
          <w:sz w:val="23"/>
          <w:szCs w:val="23"/>
        </w:rPr>
        <w:t>, Chapter 1</w:t>
      </w:r>
      <w:r w:rsidR="00D828E0">
        <w:rPr>
          <w:rFonts w:ascii="Times New Roman" w:hAnsi="Times New Roman"/>
          <w:bCs/>
          <w:sz w:val="23"/>
          <w:szCs w:val="23"/>
        </w:rPr>
        <w:t>1</w:t>
      </w:r>
    </w:p>
    <w:p w:rsidR="00D828E0" w:rsidRDefault="00D828E0" w:rsidP="00747AF6">
      <w:pPr>
        <w:autoSpaceDE w:val="0"/>
        <w:autoSpaceDN w:val="0"/>
        <w:adjustRightInd w:val="0"/>
        <w:spacing w:line="360" w:lineRule="auto"/>
        <w:rPr>
          <w:rFonts w:ascii="Times New Roman" w:hAnsi="Times New Roman"/>
          <w:b/>
          <w:bCs/>
          <w:sz w:val="23"/>
          <w:szCs w:val="23"/>
        </w:rPr>
      </w:pPr>
    </w:p>
    <w:p w:rsidR="00747AF6" w:rsidRDefault="00747AF6" w:rsidP="00747AF6">
      <w:pPr>
        <w:autoSpaceDE w:val="0"/>
        <w:autoSpaceDN w:val="0"/>
        <w:adjustRightInd w:val="0"/>
        <w:spacing w:line="360" w:lineRule="auto"/>
        <w:rPr>
          <w:rFonts w:ascii="Times New Roman" w:hAnsi="Times New Roman"/>
          <w:b/>
          <w:bCs/>
          <w:sz w:val="23"/>
          <w:szCs w:val="23"/>
        </w:rPr>
      </w:pPr>
      <w:r>
        <w:rPr>
          <w:rFonts w:ascii="Times New Roman" w:hAnsi="Times New Roman"/>
          <w:b/>
          <w:bCs/>
          <w:sz w:val="23"/>
          <w:szCs w:val="23"/>
        </w:rPr>
        <w:t>Module 1</w:t>
      </w:r>
      <w:r w:rsidR="00304173">
        <w:rPr>
          <w:rFonts w:ascii="Times New Roman" w:hAnsi="Times New Roman"/>
          <w:b/>
          <w:bCs/>
          <w:sz w:val="23"/>
          <w:szCs w:val="23"/>
        </w:rPr>
        <w:t>3</w:t>
      </w:r>
      <w:r>
        <w:rPr>
          <w:rFonts w:ascii="Times New Roman" w:hAnsi="Times New Roman"/>
          <w:b/>
          <w:bCs/>
          <w:sz w:val="23"/>
          <w:szCs w:val="23"/>
        </w:rPr>
        <w:t>:  Assessing Country and Sovereign Risk</w:t>
      </w:r>
    </w:p>
    <w:p w:rsidR="00747AF6" w:rsidRDefault="00747AF6" w:rsidP="00747AF6">
      <w:pPr>
        <w:autoSpaceDE w:val="0"/>
        <w:autoSpaceDN w:val="0"/>
        <w:adjustRightInd w:val="0"/>
        <w:spacing w:line="360" w:lineRule="auto"/>
        <w:rPr>
          <w:rFonts w:ascii="Times New Roman" w:hAnsi="Times New Roman"/>
          <w:bCs/>
          <w:i/>
          <w:sz w:val="23"/>
          <w:szCs w:val="23"/>
        </w:rPr>
      </w:pPr>
      <w:r>
        <w:rPr>
          <w:rFonts w:ascii="Times New Roman" w:hAnsi="Times New Roman"/>
          <w:bCs/>
          <w:sz w:val="23"/>
          <w:szCs w:val="23"/>
        </w:rPr>
        <w:t xml:space="preserve"> </w:t>
      </w:r>
      <w:r>
        <w:rPr>
          <w:rFonts w:ascii="Times New Roman" w:hAnsi="Times New Roman"/>
          <w:bCs/>
          <w:sz w:val="23"/>
          <w:szCs w:val="23"/>
        </w:rPr>
        <w:tab/>
      </w:r>
      <w:r>
        <w:rPr>
          <w:rFonts w:ascii="Times New Roman" w:hAnsi="Times New Roman"/>
          <w:bCs/>
          <w:i/>
          <w:sz w:val="23"/>
          <w:szCs w:val="23"/>
        </w:rPr>
        <w:t>Class Numbers 27</w:t>
      </w:r>
      <w:r w:rsidR="00D828E0">
        <w:rPr>
          <w:rFonts w:ascii="Times New Roman" w:hAnsi="Times New Roman"/>
          <w:bCs/>
          <w:i/>
          <w:sz w:val="23"/>
          <w:szCs w:val="23"/>
        </w:rPr>
        <w:t>:</w:t>
      </w:r>
      <w:r>
        <w:rPr>
          <w:rFonts w:ascii="Times New Roman" w:hAnsi="Times New Roman"/>
          <w:bCs/>
          <w:i/>
          <w:sz w:val="23"/>
          <w:szCs w:val="23"/>
        </w:rPr>
        <w:t xml:space="preserve">  Country and Sovereign Risk Lecture</w:t>
      </w:r>
    </w:p>
    <w:p w:rsidR="00AA0F84" w:rsidRDefault="00747AF6" w:rsidP="00747AF6">
      <w:pPr>
        <w:autoSpaceDE w:val="0"/>
        <w:autoSpaceDN w:val="0"/>
        <w:adjustRightInd w:val="0"/>
        <w:spacing w:line="360" w:lineRule="auto"/>
        <w:ind w:left="720"/>
        <w:rPr>
          <w:rFonts w:ascii="Times New Roman" w:hAnsi="Times New Roman"/>
          <w:bCs/>
          <w:sz w:val="23"/>
          <w:szCs w:val="23"/>
        </w:rPr>
      </w:pPr>
      <w:r>
        <w:rPr>
          <w:rFonts w:ascii="Times New Roman" w:hAnsi="Times New Roman"/>
          <w:bCs/>
          <w:i/>
          <w:sz w:val="23"/>
          <w:szCs w:val="23"/>
        </w:rPr>
        <w:t>Readings:</w:t>
      </w:r>
      <w:r w:rsidR="00B36DB3">
        <w:rPr>
          <w:rFonts w:ascii="Times New Roman" w:hAnsi="Times New Roman"/>
          <w:bCs/>
          <w:i/>
          <w:sz w:val="23"/>
          <w:szCs w:val="23"/>
        </w:rPr>
        <w:t xml:space="preserve"> </w:t>
      </w:r>
      <w:r w:rsidR="00D204E3">
        <w:rPr>
          <w:rFonts w:ascii="Times New Roman" w:hAnsi="Times New Roman"/>
          <w:bCs/>
          <w:sz w:val="23"/>
          <w:szCs w:val="23"/>
        </w:rPr>
        <w:t>Lecture Notes</w:t>
      </w:r>
      <w:r>
        <w:rPr>
          <w:rFonts w:ascii="Times New Roman" w:hAnsi="Times New Roman"/>
          <w:bCs/>
          <w:sz w:val="23"/>
          <w:szCs w:val="23"/>
        </w:rPr>
        <w:t>, Chapter 1</w:t>
      </w:r>
      <w:r w:rsidR="00D828E0">
        <w:rPr>
          <w:rFonts w:ascii="Times New Roman" w:hAnsi="Times New Roman"/>
          <w:bCs/>
          <w:sz w:val="23"/>
          <w:szCs w:val="23"/>
        </w:rPr>
        <w:t>2</w:t>
      </w:r>
    </w:p>
    <w:p w:rsidR="002A32A5" w:rsidRDefault="002A32A5" w:rsidP="00747AF6">
      <w:pPr>
        <w:autoSpaceDE w:val="0"/>
        <w:autoSpaceDN w:val="0"/>
        <w:adjustRightInd w:val="0"/>
        <w:spacing w:line="360" w:lineRule="auto"/>
        <w:ind w:left="720"/>
        <w:rPr>
          <w:rFonts w:ascii="Times New Roman" w:hAnsi="Times New Roman"/>
          <w:sz w:val="23"/>
          <w:szCs w:val="23"/>
        </w:rPr>
      </w:pPr>
    </w:p>
    <w:p w:rsidR="00AA0F84" w:rsidRDefault="00AA0F84" w:rsidP="00AA0F84">
      <w:pPr>
        <w:autoSpaceDE w:val="0"/>
        <w:autoSpaceDN w:val="0"/>
        <w:adjustRightInd w:val="0"/>
        <w:spacing w:line="360" w:lineRule="auto"/>
        <w:rPr>
          <w:rFonts w:ascii="Times New Roman" w:hAnsi="Times New Roman"/>
          <w:b/>
          <w:bCs/>
          <w:sz w:val="23"/>
          <w:szCs w:val="23"/>
        </w:rPr>
      </w:pPr>
      <w:r>
        <w:rPr>
          <w:rFonts w:ascii="Times New Roman" w:hAnsi="Times New Roman"/>
          <w:b/>
          <w:bCs/>
          <w:sz w:val="23"/>
          <w:szCs w:val="23"/>
        </w:rPr>
        <w:t>Module 1</w:t>
      </w:r>
      <w:r w:rsidR="00304173">
        <w:rPr>
          <w:rFonts w:ascii="Times New Roman" w:hAnsi="Times New Roman"/>
          <w:b/>
          <w:bCs/>
          <w:sz w:val="23"/>
          <w:szCs w:val="23"/>
        </w:rPr>
        <w:t>4</w:t>
      </w:r>
      <w:r>
        <w:rPr>
          <w:rFonts w:ascii="Times New Roman" w:hAnsi="Times New Roman"/>
          <w:b/>
          <w:bCs/>
          <w:sz w:val="23"/>
          <w:szCs w:val="23"/>
        </w:rPr>
        <w:t>:  COURSE SUMMARY – Capstone Case</w:t>
      </w:r>
    </w:p>
    <w:p w:rsidR="00747AF6" w:rsidRPr="00E2709D" w:rsidRDefault="00AA0F84" w:rsidP="00261E48">
      <w:pPr>
        <w:autoSpaceDE w:val="0"/>
        <w:autoSpaceDN w:val="0"/>
        <w:adjustRightInd w:val="0"/>
        <w:spacing w:line="360" w:lineRule="auto"/>
        <w:rPr>
          <w:rFonts w:ascii="Times New Roman" w:hAnsi="Times New Roman"/>
          <w:sz w:val="23"/>
          <w:szCs w:val="23"/>
        </w:rPr>
      </w:pPr>
      <w:r>
        <w:rPr>
          <w:rFonts w:ascii="Times New Roman" w:hAnsi="Times New Roman"/>
          <w:bCs/>
          <w:sz w:val="23"/>
          <w:szCs w:val="23"/>
        </w:rPr>
        <w:t xml:space="preserve"> </w:t>
      </w:r>
      <w:r>
        <w:rPr>
          <w:rFonts w:ascii="Times New Roman" w:hAnsi="Times New Roman"/>
          <w:bCs/>
          <w:sz w:val="23"/>
          <w:szCs w:val="23"/>
        </w:rPr>
        <w:tab/>
      </w:r>
      <w:r>
        <w:rPr>
          <w:rFonts w:ascii="Times New Roman" w:hAnsi="Times New Roman"/>
          <w:b/>
          <w:bCs/>
          <w:sz w:val="23"/>
          <w:szCs w:val="23"/>
        </w:rPr>
        <w:t xml:space="preserve">Class 28. </w:t>
      </w:r>
      <w:proofErr w:type="spellStart"/>
      <w:r>
        <w:rPr>
          <w:rFonts w:ascii="Times New Roman" w:hAnsi="Times New Roman"/>
          <w:b/>
          <w:bCs/>
          <w:sz w:val="23"/>
          <w:szCs w:val="23"/>
          <w:u w:val="single"/>
        </w:rPr>
        <w:t>LaFarge</w:t>
      </w:r>
      <w:proofErr w:type="spellEnd"/>
      <w:r>
        <w:rPr>
          <w:rFonts w:ascii="Times New Roman" w:hAnsi="Times New Roman"/>
          <w:b/>
          <w:bCs/>
          <w:sz w:val="23"/>
          <w:szCs w:val="23"/>
          <w:u w:val="single"/>
        </w:rPr>
        <w:t xml:space="preserve"> Case Discussion</w:t>
      </w:r>
    </w:p>
    <w:sectPr w:rsidR="00747AF6" w:rsidRPr="00E2709D" w:rsidSect="00F42EC9">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268" w:rsidRDefault="005C6268" w:rsidP="00831CA1">
      <w:r>
        <w:separator/>
      </w:r>
    </w:p>
  </w:endnote>
  <w:endnote w:type="continuationSeparator" w:id="0">
    <w:p w:rsidR="005C6268" w:rsidRDefault="005C6268" w:rsidP="00831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KXCL">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925820"/>
      <w:docPartObj>
        <w:docPartGallery w:val="Page Numbers (Bottom of Page)"/>
        <w:docPartUnique/>
      </w:docPartObj>
    </w:sdtPr>
    <w:sdtEndPr>
      <w:rPr>
        <w:noProof/>
      </w:rPr>
    </w:sdtEndPr>
    <w:sdtContent>
      <w:p w:rsidR="00831CA1" w:rsidRDefault="00831CA1">
        <w:pPr>
          <w:pStyle w:val="Footer"/>
          <w:jc w:val="center"/>
        </w:pPr>
        <w:r>
          <w:fldChar w:fldCharType="begin"/>
        </w:r>
        <w:r>
          <w:instrText xml:space="preserve"> PAGE   \* MERGEFORMAT </w:instrText>
        </w:r>
        <w:r>
          <w:fldChar w:fldCharType="separate"/>
        </w:r>
        <w:r w:rsidR="00B60B2E">
          <w:rPr>
            <w:noProof/>
          </w:rPr>
          <w:t>4</w:t>
        </w:r>
        <w:r>
          <w:rPr>
            <w:noProof/>
          </w:rPr>
          <w:fldChar w:fldCharType="end"/>
        </w:r>
      </w:p>
    </w:sdtContent>
  </w:sdt>
  <w:p w:rsidR="00831CA1" w:rsidRDefault="00831C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268" w:rsidRDefault="005C6268" w:rsidP="00831CA1">
      <w:r>
        <w:separator/>
      </w:r>
    </w:p>
  </w:footnote>
  <w:footnote w:type="continuationSeparator" w:id="0">
    <w:p w:rsidR="005C6268" w:rsidRDefault="005C6268" w:rsidP="00831C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F599CB"/>
    <w:multiLevelType w:val="hybridMultilevel"/>
    <w:tmpl w:val="7492CBC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4489CFC"/>
    <w:multiLevelType w:val="hybridMultilevel"/>
    <w:tmpl w:val="B5B3EFA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116579A2"/>
    <w:multiLevelType w:val="hybridMultilevel"/>
    <w:tmpl w:val="4BFEBD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ECE75E7"/>
    <w:multiLevelType w:val="hybridMultilevel"/>
    <w:tmpl w:val="9D766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DD0C24"/>
    <w:multiLevelType w:val="hybridMultilevel"/>
    <w:tmpl w:val="E962EC94"/>
    <w:lvl w:ilvl="0" w:tplc="09B85600">
      <w:start w:val="1"/>
      <w:numFmt w:val="bullet"/>
      <w:lvlText w:val=""/>
      <w:lvlJc w:val="left"/>
      <w:pPr>
        <w:tabs>
          <w:tab w:val="num" w:pos="360"/>
        </w:tabs>
        <w:ind w:left="360" w:hanging="360"/>
      </w:pPr>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30F1805A"/>
    <w:multiLevelType w:val="hybridMultilevel"/>
    <w:tmpl w:val="BA4EB1C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49BA1AAF"/>
    <w:multiLevelType w:val="hybridMultilevel"/>
    <w:tmpl w:val="54B0589C"/>
    <w:lvl w:ilvl="0" w:tplc="C284FD3A">
      <w:start w:val="244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55D06D5"/>
    <w:multiLevelType w:val="hybridMultilevel"/>
    <w:tmpl w:val="A63AA382"/>
    <w:lvl w:ilvl="0" w:tplc="04090001">
      <w:start w:val="2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F110B3"/>
    <w:multiLevelType w:val="hybridMultilevel"/>
    <w:tmpl w:val="23668154"/>
    <w:lvl w:ilvl="0" w:tplc="04090001">
      <w:start w:val="2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07069C"/>
    <w:multiLevelType w:val="hybridMultilevel"/>
    <w:tmpl w:val="8D7689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6"/>
  </w:num>
  <w:num w:numId="7">
    <w:abstractNumId w:val="8"/>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B8F"/>
    <w:rsid w:val="000040A8"/>
    <w:rsid w:val="00004F90"/>
    <w:rsid w:val="000123D4"/>
    <w:rsid w:val="00014122"/>
    <w:rsid w:val="00046E75"/>
    <w:rsid w:val="00051100"/>
    <w:rsid w:val="00060415"/>
    <w:rsid w:val="00065FB6"/>
    <w:rsid w:val="0009068F"/>
    <w:rsid w:val="00092880"/>
    <w:rsid w:val="000A22BF"/>
    <w:rsid w:val="000B1219"/>
    <w:rsid w:val="000B17FE"/>
    <w:rsid w:val="000B2406"/>
    <w:rsid w:val="000B40E6"/>
    <w:rsid w:val="000B7F21"/>
    <w:rsid w:val="000D15A1"/>
    <w:rsid w:val="000E35EA"/>
    <w:rsid w:val="000F46D8"/>
    <w:rsid w:val="00103187"/>
    <w:rsid w:val="00106CDA"/>
    <w:rsid w:val="00117468"/>
    <w:rsid w:val="00142907"/>
    <w:rsid w:val="00147AAF"/>
    <w:rsid w:val="001620CB"/>
    <w:rsid w:val="00166E87"/>
    <w:rsid w:val="001675AB"/>
    <w:rsid w:val="00171A08"/>
    <w:rsid w:val="00176FF1"/>
    <w:rsid w:val="00181E46"/>
    <w:rsid w:val="001A0C26"/>
    <w:rsid w:val="001A53D4"/>
    <w:rsid w:val="001A57DE"/>
    <w:rsid w:val="001A7457"/>
    <w:rsid w:val="001B20EC"/>
    <w:rsid w:val="001C136D"/>
    <w:rsid w:val="001C2E93"/>
    <w:rsid w:val="001C4904"/>
    <w:rsid w:val="001C4B06"/>
    <w:rsid w:val="001E558B"/>
    <w:rsid w:val="00207407"/>
    <w:rsid w:val="0024121C"/>
    <w:rsid w:val="00256859"/>
    <w:rsid w:val="00261E48"/>
    <w:rsid w:val="0026411E"/>
    <w:rsid w:val="00271D10"/>
    <w:rsid w:val="00282497"/>
    <w:rsid w:val="002830A6"/>
    <w:rsid w:val="00287734"/>
    <w:rsid w:val="002A32A5"/>
    <w:rsid w:val="002A4F7F"/>
    <w:rsid w:val="002A788B"/>
    <w:rsid w:val="002A7E96"/>
    <w:rsid w:val="002B106F"/>
    <w:rsid w:val="002B3275"/>
    <w:rsid w:val="002C0C07"/>
    <w:rsid w:val="002E16D8"/>
    <w:rsid w:val="002E76F2"/>
    <w:rsid w:val="002F5DBC"/>
    <w:rsid w:val="0030377C"/>
    <w:rsid w:val="00304173"/>
    <w:rsid w:val="00306FEA"/>
    <w:rsid w:val="00320999"/>
    <w:rsid w:val="003227CF"/>
    <w:rsid w:val="00322AD7"/>
    <w:rsid w:val="00324D54"/>
    <w:rsid w:val="00324FD1"/>
    <w:rsid w:val="00343582"/>
    <w:rsid w:val="00345942"/>
    <w:rsid w:val="0035020C"/>
    <w:rsid w:val="00357A9E"/>
    <w:rsid w:val="0036077A"/>
    <w:rsid w:val="00384C49"/>
    <w:rsid w:val="0039031A"/>
    <w:rsid w:val="0039313E"/>
    <w:rsid w:val="003B7C93"/>
    <w:rsid w:val="003B7F27"/>
    <w:rsid w:val="003C5F96"/>
    <w:rsid w:val="003D194C"/>
    <w:rsid w:val="003D1E86"/>
    <w:rsid w:val="003D540D"/>
    <w:rsid w:val="003F0656"/>
    <w:rsid w:val="003F1104"/>
    <w:rsid w:val="003F6573"/>
    <w:rsid w:val="00401F61"/>
    <w:rsid w:val="004144DB"/>
    <w:rsid w:val="00423181"/>
    <w:rsid w:val="004354FF"/>
    <w:rsid w:val="00437791"/>
    <w:rsid w:val="0044641C"/>
    <w:rsid w:val="00451A7C"/>
    <w:rsid w:val="0045554D"/>
    <w:rsid w:val="00467E8C"/>
    <w:rsid w:val="0047189A"/>
    <w:rsid w:val="00475C5A"/>
    <w:rsid w:val="004853D7"/>
    <w:rsid w:val="00491C7C"/>
    <w:rsid w:val="004A6307"/>
    <w:rsid w:val="004B1B50"/>
    <w:rsid w:val="004B76F7"/>
    <w:rsid w:val="004C599E"/>
    <w:rsid w:val="004D5636"/>
    <w:rsid w:val="004E30E8"/>
    <w:rsid w:val="004F0EC9"/>
    <w:rsid w:val="00507F8E"/>
    <w:rsid w:val="005171FA"/>
    <w:rsid w:val="005340C3"/>
    <w:rsid w:val="00561B3A"/>
    <w:rsid w:val="00567778"/>
    <w:rsid w:val="005A417F"/>
    <w:rsid w:val="005A41E5"/>
    <w:rsid w:val="005B3F51"/>
    <w:rsid w:val="005C6268"/>
    <w:rsid w:val="005E1A3C"/>
    <w:rsid w:val="005E221E"/>
    <w:rsid w:val="00620EA2"/>
    <w:rsid w:val="00633C51"/>
    <w:rsid w:val="006416A9"/>
    <w:rsid w:val="00643357"/>
    <w:rsid w:val="0064426B"/>
    <w:rsid w:val="0064514E"/>
    <w:rsid w:val="0065702A"/>
    <w:rsid w:val="006651F0"/>
    <w:rsid w:val="0068147B"/>
    <w:rsid w:val="00687F76"/>
    <w:rsid w:val="006A3D41"/>
    <w:rsid w:val="006A4079"/>
    <w:rsid w:val="006B1437"/>
    <w:rsid w:val="006C3C17"/>
    <w:rsid w:val="006D1DD0"/>
    <w:rsid w:val="006D30C8"/>
    <w:rsid w:val="006D679D"/>
    <w:rsid w:val="006E17FF"/>
    <w:rsid w:val="00701ECF"/>
    <w:rsid w:val="007070D5"/>
    <w:rsid w:val="00707EA5"/>
    <w:rsid w:val="00717BE1"/>
    <w:rsid w:val="00726D57"/>
    <w:rsid w:val="00731C63"/>
    <w:rsid w:val="00732DD0"/>
    <w:rsid w:val="00744A43"/>
    <w:rsid w:val="00747AF6"/>
    <w:rsid w:val="00760984"/>
    <w:rsid w:val="007657D4"/>
    <w:rsid w:val="00771CFA"/>
    <w:rsid w:val="00777356"/>
    <w:rsid w:val="00783E90"/>
    <w:rsid w:val="00795FAB"/>
    <w:rsid w:val="007B3165"/>
    <w:rsid w:val="007C1304"/>
    <w:rsid w:val="007C1A1D"/>
    <w:rsid w:val="007C7F45"/>
    <w:rsid w:val="008027C8"/>
    <w:rsid w:val="00811ACD"/>
    <w:rsid w:val="00821A5C"/>
    <w:rsid w:val="00821B3F"/>
    <w:rsid w:val="00831CA1"/>
    <w:rsid w:val="00834B76"/>
    <w:rsid w:val="00841C73"/>
    <w:rsid w:val="0084303E"/>
    <w:rsid w:val="00845BDF"/>
    <w:rsid w:val="00846E13"/>
    <w:rsid w:val="00860C4F"/>
    <w:rsid w:val="00896500"/>
    <w:rsid w:val="008A1A93"/>
    <w:rsid w:val="008C107D"/>
    <w:rsid w:val="008C154F"/>
    <w:rsid w:val="008D7AD5"/>
    <w:rsid w:val="008E5023"/>
    <w:rsid w:val="008E7D47"/>
    <w:rsid w:val="008F69D2"/>
    <w:rsid w:val="00912526"/>
    <w:rsid w:val="00916488"/>
    <w:rsid w:val="009253F0"/>
    <w:rsid w:val="0092551C"/>
    <w:rsid w:val="00932200"/>
    <w:rsid w:val="009458C6"/>
    <w:rsid w:val="009465FB"/>
    <w:rsid w:val="009615BD"/>
    <w:rsid w:val="009664FC"/>
    <w:rsid w:val="00977385"/>
    <w:rsid w:val="00990975"/>
    <w:rsid w:val="009A39B4"/>
    <w:rsid w:val="009B0983"/>
    <w:rsid w:val="009C050D"/>
    <w:rsid w:val="009D2215"/>
    <w:rsid w:val="009D30C0"/>
    <w:rsid w:val="009D6120"/>
    <w:rsid w:val="009E0243"/>
    <w:rsid w:val="009E09F5"/>
    <w:rsid w:val="009E2912"/>
    <w:rsid w:val="009F007A"/>
    <w:rsid w:val="009F76F2"/>
    <w:rsid w:val="009F7802"/>
    <w:rsid w:val="00A0337D"/>
    <w:rsid w:val="00A03EFC"/>
    <w:rsid w:val="00A20163"/>
    <w:rsid w:val="00A2142B"/>
    <w:rsid w:val="00A5222F"/>
    <w:rsid w:val="00A61171"/>
    <w:rsid w:val="00A62AE4"/>
    <w:rsid w:val="00A641AF"/>
    <w:rsid w:val="00A82051"/>
    <w:rsid w:val="00A96B81"/>
    <w:rsid w:val="00AA0F84"/>
    <w:rsid w:val="00AA4DCB"/>
    <w:rsid w:val="00AA5756"/>
    <w:rsid w:val="00AB1B92"/>
    <w:rsid w:val="00AB1C0D"/>
    <w:rsid w:val="00AC793F"/>
    <w:rsid w:val="00AD21B4"/>
    <w:rsid w:val="00AD77FA"/>
    <w:rsid w:val="00AE740F"/>
    <w:rsid w:val="00AF5BD9"/>
    <w:rsid w:val="00B209CB"/>
    <w:rsid w:val="00B36DB3"/>
    <w:rsid w:val="00B44BFF"/>
    <w:rsid w:val="00B60B2E"/>
    <w:rsid w:val="00B64744"/>
    <w:rsid w:val="00B710F2"/>
    <w:rsid w:val="00B75160"/>
    <w:rsid w:val="00B90361"/>
    <w:rsid w:val="00B92920"/>
    <w:rsid w:val="00BA3353"/>
    <w:rsid w:val="00BB7BA7"/>
    <w:rsid w:val="00BC397C"/>
    <w:rsid w:val="00BD19A7"/>
    <w:rsid w:val="00BD3A5B"/>
    <w:rsid w:val="00BD7CE5"/>
    <w:rsid w:val="00BE7E53"/>
    <w:rsid w:val="00BF2489"/>
    <w:rsid w:val="00BF3B2B"/>
    <w:rsid w:val="00BF4473"/>
    <w:rsid w:val="00BF696A"/>
    <w:rsid w:val="00C07B3D"/>
    <w:rsid w:val="00C12681"/>
    <w:rsid w:val="00C12D97"/>
    <w:rsid w:val="00C20DC6"/>
    <w:rsid w:val="00C21A8A"/>
    <w:rsid w:val="00C37948"/>
    <w:rsid w:val="00C501BA"/>
    <w:rsid w:val="00C71267"/>
    <w:rsid w:val="00C81734"/>
    <w:rsid w:val="00C86F24"/>
    <w:rsid w:val="00C87499"/>
    <w:rsid w:val="00C95091"/>
    <w:rsid w:val="00CA07B3"/>
    <w:rsid w:val="00CA7823"/>
    <w:rsid w:val="00CA7994"/>
    <w:rsid w:val="00CB192D"/>
    <w:rsid w:val="00CB37EB"/>
    <w:rsid w:val="00CB5576"/>
    <w:rsid w:val="00CB559F"/>
    <w:rsid w:val="00CC334D"/>
    <w:rsid w:val="00CC564B"/>
    <w:rsid w:val="00CD5626"/>
    <w:rsid w:val="00CF1A48"/>
    <w:rsid w:val="00CF23B0"/>
    <w:rsid w:val="00D03130"/>
    <w:rsid w:val="00D104DE"/>
    <w:rsid w:val="00D1065D"/>
    <w:rsid w:val="00D12E35"/>
    <w:rsid w:val="00D204E3"/>
    <w:rsid w:val="00D27D82"/>
    <w:rsid w:val="00D34A63"/>
    <w:rsid w:val="00D46826"/>
    <w:rsid w:val="00D53E42"/>
    <w:rsid w:val="00D57AA4"/>
    <w:rsid w:val="00D63B08"/>
    <w:rsid w:val="00D65497"/>
    <w:rsid w:val="00D67B4A"/>
    <w:rsid w:val="00D828E0"/>
    <w:rsid w:val="00D851B3"/>
    <w:rsid w:val="00D87B54"/>
    <w:rsid w:val="00D973B1"/>
    <w:rsid w:val="00DA68B8"/>
    <w:rsid w:val="00DC1E6D"/>
    <w:rsid w:val="00DD0C6B"/>
    <w:rsid w:val="00DD54B1"/>
    <w:rsid w:val="00DE2CC3"/>
    <w:rsid w:val="00DF52D5"/>
    <w:rsid w:val="00DF54D4"/>
    <w:rsid w:val="00E06326"/>
    <w:rsid w:val="00E07F1E"/>
    <w:rsid w:val="00E24E70"/>
    <w:rsid w:val="00E2709D"/>
    <w:rsid w:val="00E41B45"/>
    <w:rsid w:val="00E50F46"/>
    <w:rsid w:val="00E80E2D"/>
    <w:rsid w:val="00E81BC3"/>
    <w:rsid w:val="00E82C49"/>
    <w:rsid w:val="00E91DE2"/>
    <w:rsid w:val="00E94B8F"/>
    <w:rsid w:val="00EB0651"/>
    <w:rsid w:val="00EB1098"/>
    <w:rsid w:val="00ED4AD7"/>
    <w:rsid w:val="00ED7243"/>
    <w:rsid w:val="00EE3399"/>
    <w:rsid w:val="00F01B8E"/>
    <w:rsid w:val="00F12EF5"/>
    <w:rsid w:val="00F27482"/>
    <w:rsid w:val="00F405E0"/>
    <w:rsid w:val="00F410DC"/>
    <w:rsid w:val="00F4207E"/>
    <w:rsid w:val="00F421F6"/>
    <w:rsid w:val="00F42EC9"/>
    <w:rsid w:val="00F65781"/>
    <w:rsid w:val="00F70500"/>
    <w:rsid w:val="00F7456F"/>
    <w:rsid w:val="00F80C7C"/>
    <w:rsid w:val="00F81BA6"/>
    <w:rsid w:val="00F85A2D"/>
    <w:rsid w:val="00F86B01"/>
    <w:rsid w:val="00F922AC"/>
    <w:rsid w:val="00FA4D52"/>
    <w:rsid w:val="00FB5FF4"/>
    <w:rsid w:val="00FC164F"/>
    <w:rsid w:val="00FD658A"/>
    <w:rsid w:val="00FE1544"/>
    <w:rsid w:val="00FF0A74"/>
    <w:rsid w:val="00FF0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EC9"/>
    <w:rPr>
      <w:rFonts w:ascii="KXCL" w:hAnsi="KXCL"/>
      <w:sz w:val="24"/>
      <w:szCs w:val="24"/>
    </w:rPr>
  </w:style>
  <w:style w:type="paragraph" w:styleId="Heading1">
    <w:name w:val="heading 1"/>
    <w:basedOn w:val="Default"/>
    <w:next w:val="Default"/>
    <w:link w:val="Heading1Char"/>
    <w:uiPriority w:val="99"/>
    <w:qFormat/>
    <w:rsid w:val="00E2709D"/>
    <w:pPr>
      <w:outlineLvl w:val="0"/>
    </w:pPr>
    <w:rPr>
      <w:color w:val="auto"/>
    </w:rPr>
  </w:style>
  <w:style w:type="paragraph" w:styleId="Heading3">
    <w:name w:val="heading 3"/>
    <w:basedOn w:val="Default"/>
    <w:next w:val="Default"/>
    <w:link w:val="Heading3Char"/>
    <w:uiPriority w:val="99"/>
    <w:qFormat/>
    <w:rsid w:val="00E2709D"/>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2EB"/>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5C42EB"/>
    <w:rPr>
      <w:rFonts w:asciiTheme="majorHAnsi" w:eastAsiaTheme="majorEastAsia" w:hAnsiTheme="majorHAnsi" w:cstheme="majorBidi"/>
      <w:b/>
      <w:bCs/>
      <w:sz w:val="26"/>
      <w:szCs w:val="26"/>
    </w:rPr>
  </w:style>
  <w:style w:type="paragraph" w:customStyle="1" w:styleId="Default">
    <w:name w:val="Default"/>
    <w:uiPriority w:val="99"/>
    <w:rsid w:val="00E2709D"/>
    <w:pPr>
      <w:autoSpaceDE w:val="0"/>
      <w:autoSpaceDN w:val="0"/>
      <w:adjustRightInd w:val="0"/>
    </w:pPr>
    <w:rPr>
      <w:rFonts w:ascii="KXCL" w:hAnsi="KXCL"/>
      <w:color w:val="000000"/>
      <w:sz w:val="24"/>
      <w:szCs w:val="24"/>
    </w:rPr>
  </w:style>
  <w:style w:type="paragraph" w:styleId="Title">
    <w:name w:val="Title"/>
    <w:basedOn w:val="Default"/>
    <w:next w:val="Default"/>
    <w:link w:val="TitleChar"/>
    <w:uiPriority w:val="99"/>
    <w:qFormat/>
    <w:rsid w:val="00E2709D"/>
    <w:rPr>
      <w:color w:val="auto"/>
    </w:rPr>
  </w:style>
  <w:style w:type="character" w:customStyle="1" w:styleId="TitleChar">
    <w:name w:val="Title Char"/>
    <w:basedOn w:val="DefaultParagraphFont"/>
    <w:link w:val="Title"/>
    <w:uiPriority w:val="10"/>
    <w:rsid w:val="005C42EB"/>
    <w:rPr>
      <w:rFonts w:asciiTheme="majorHAnsi" w:eastAsiaTheme="majorEastAsia" w:hAnsiTheme="majorHAnsi" w:cstheme="majorBidi"/>
      <w:b/>
      <w:bCs/>
      <w:kern w:val="28"/>
      <w:sz w:val="32"/>
      <w:szCs w:val="32"/>
    </w:rPr>
  </w:style>
  <w:style w:type="paragraph" w:styleId="Subtitle">
    <w:name w:val="Subtitle"/>
    <w:basedOn w:val="Default"/>
    <w:next w:val="Default"/>
    <w:link w:val="SubtitleChar"/>
    <w:uiPriority w:val="99"/>
    <w:qFormat/>
    <w:rsid w:val="00E2709D"/>
    <w:rPr>
      <w:color w:val="auto"/>
    </w:rPr>
  </w:style>
  <w:style w:type="character" w:customStyle="1" w:styleId="SubtitleChar">
    <w:name w:val="Subtitle Char"/>
    <w:basedOn w:val="DefaultParagraphFont"/>
    <w:link w:val="Subtitle"/>
    <w:uiPriority w:val="11"/>
    <w:rsid w:val="005C42EB"/>
    <w:rPr>
      <w:rFonts w:asciiTheme="majorHAnsi" w:eastAsiaTheme="majorEastAsia" w:hAnsiTheme="majorHAnsi" w:cstheme="majorBidi"/>
      <w:sz w:val="24"/>
      <w:szCs w:val="24"/>
    </w:rPr>
  </w:style>
  <w:style w:type="paragraph" w:styleId="Footer">
    <w:name w:val="footer"/>
    <w:basedOn w:val="Default"/>
    <w:next w:val="Default"/>
    <w:link w:val="FooterChar"/>
    <w:uiPriority w:val="99"/>
    <w:rsid w:val="00E2709D"/>
    <w:rPr>
      <w:color w:val="auto"/>
    </w:rPr>
  </w:style>
  <w:style w:type="character" w:customStyle="1" w:styleId="FooterChar">
    <w:name w:val="Footer Char"/>
    <w:basedOn w:val="DefaultParagraphFont"/>
    <w:link w:val="Footer"/>
    <w:uiPriority w:val="99"/>
    <w:rsid w:val="005C42EB"/>
    <w:rPr>
      <w:rFonts w:ascii="KXCL" w:hAnsi="KXCL"/>
      <w:sz w:val="24"/>
      <w:szCs w:val="24"/>
    </w:rPr>
  </w:style>
  <w:style w:type="paragraph" w:styleId="PlainText">
    <w:name w:val="Plain Text"/>
    <w:basedOn w:val="Default"/>
    <w:next w:val="Default"/>
    <w:link w:val="PlainTextChar"/>
    <w:uiPriority w:val="99"/>
    <w:rsid w:val="00E2709D"/>
    <w:rPr>
      <w:color w:val="auto"/>
    </w:rPr>
  </w:style>
  <w:style w:type="character" w:customStyle="1" w:styleId="PlainTextChar">
    <w:name w:val="Plain Text Char"/>
    <w:basedOn w:val="DefaultParagraphFont"/>
    <w:link w:val="PlainText"/>
    <w:uiPriority w:val="99"/>
    <w:semiHidden/>
    <w:rsid w:val="005C42EB"/>
    <w:rPr>
      <w:rFonts w:ascii="Courier New" w:hAnsi="Courier New" w:cs="Courier New"/>
      <w:sz w:val="20"/>
      <w:szCs w:val="20"/>
    </w:rPr>
  </w:style>
  <w:style w:type="table" w:styleId="TableGrid">
    <w:name w:val="Table Grid"/>
    <w:basedOn w:val="TableNormal"/>
    <w:uiPriority w:val="99"/>
    <w:rsid w:val="00F922AC"/>
    <w:rPr>
      <w:rFonts w:ascii="KXCL" w:hAnsi="KXC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2912"/>
    <w:rPr>
      <w:rFonts w:ascii="Tahoma" w:hAnsi="Tahoma" w:cs="Tahoma"/>
      <w:sz w:val="16"/>
      <w:szCs w:val="16"/>
    </w:rPr>
  </w:style>
  <w:style w:type="character" w:customStyle="1" w:styleId="BalloonTextChar">
    <w:name w:val="Balloon Text Char"/>
    <w:basedOn w:val="DefaultParagraphFont"/>
    <w:link w:val="BalloonText"/>
    <w:uiPriority w:val="99"/>
    <w:semiHidden/>
    <w:rsid w:val="009E2912"/>
    <w:rPr>
      <w:rFonts w:ascii="Tahoma" w:hAnsi="Tahoma" w:cs="Tahoma"/>
      <w:sz w:val="16"/>
      <w:szCs w:val="16"/>
    </w:rPr>
  </w:style>
  <w:style w:type="paragraph" w:styleId="ListParagraph">
    <w:name w:val="List Paragraph"/>
    <w:basedOn w:val="Normal"/>
    <w:uiPriority w:val="34"/>
    <w:qFormat/>
    <w:rsid w:val="002F5DBC"/>
    <w:pPr>
      <w:ind w:left="720"/>
      <w:contextualSpacing/>
    </w:pPr>
  </w:style>
  <w:style w:type="paragraph" w:styleId="Header">
    <w:name w:val="header"/>
    <w:basedOn w:val="Normal"/>
    <w:link w:val="HeaderChar"/>
    <w:uiPriority w:val="99"/>
    <w:unhideWhenUsed/>
    <w:rsid w:val="00831CA1"/>
    <w:pPr>
      <w:tabs>
        <w:tab w:val="center" w:pos="4680"/>
        <w:tab w:val="right" w:pos="9360"/>
      </w:tabs>
    </w:pPr>
  </w:style>
  <w:style w:type="character" w:customStyle="1" w:styleId="HeaderChar">
    <w:name w:val="Header Char"/>
    <w:basedOn w:val="DefaultParagraphFont"/>
    <w:link w:val="Header"/>
    <w:uiPriority w:val="99"/>
    <w:rsid w:val="00831CA1"/>
    <w:rPr>
      <w:rFonts w:ascii="KXCL" w:hAnsi="KXCL"/>
      <w:sz w:val="24"/>
      <w:szCs w:val="24"/>
    </w:rPr>
  </w:style>
  <w:style w:type="character" w:styleId="CommentReference">
    <w:name w:val="annotation reference"/>
    <w:basedOn w:val="DefaultParagraphFont"/>
    <w:uiPriority w:val="99"/>
    <w:semiHidden/>
    <w:unhideWhenUsed/>
    <w:rsid w:val="00C37948"/>
    <w:rPr>
      <w:sz w:val="16"/>
      <w:szCs w:val="16"/>
    </w:rPr>
  </w:style>
  <w:style w:type="paragraph" w:styleId="CommentText">
    <w:name w:val="annotation text"/>
    <w:basedOn w:val="Normal"/>
    <w:link w:val="CommentTextChar"/>
    <w:uiPriority w:val="99"/>
    <w:semiHidden/>
    <w:unhideWhenUsed/>
    <w:rsid w:val="00C37948"/>
    <w:rPr>
      <w:sz w:val="20"/>
      <w:szCs w:val="20"/>
    </w:rPr>
  </w:style>
  <w:style w:type="character" w:customStyle="1" w:styleId="CommentTextChar">
    <w:name w:val="Comment Text Char"/>
    <w:basedOn w:val="DefaultParagraphFont"/>
    <w:link w:val="CommentText"/>
    <w:uiPriority w:val="99"/>
    <w:semiHidden/>
    <w:rsid w:val="00C37948"/>
    <w:rPr>
      <w:rFonts w:ascii="KXCL" w:hAnsi="KXCL"/>
      <w:sz w:val="20"/>
      <w:szCs w:val="20"/>
    </w:rPr>
  </w:style>
  <w:style w:type="paragraph" w:styleId="CommentSubject">
    <w:name w:val="annotation subject"/>
    <w:basedOn w:val="CommentText"/>
    <w:next w:val="CommentText"/>
    <w:link w:val="CommentSubjectChar"/>
    <w:uiPriority w:val="99"/>
    <w:semiHidden/>
    <w:unhideWhenUsed/>
    <w:rsid w:val="00C37948"/>
    <w:rPr>
      <w:b/>
      <w:bCs/>
    </w:rPr>
  </w:style>
  <w:style w:type="character" w:customStyle="1" w:styleId="CommentSubjectChar">
    <w:name w:val="Comment Subject Char"/>
    <w:basedOn w:val="CommentTextChar"/>
    <w:link w:val="CommentSubject"/>
    <w:uiPriority w:val="99"/>
    <w:semiHidden/>
    <w:rsid w:val="00C37948"/>
    <w:rPr>
      <w:rFonts w:ascii="KXCL" w:hAnsi="KXC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EC9"/>
    <w:rPr>
      <w:rFonts w:ascii="KXCL" w:hAnsi="KXCL"/>
      <w:sz w:val="24"/>
      <w:szCs w:val="24"/>
    </w:rPr>
  </w:style>
  <w:style w:type="paragraph" w:styleId="Heading1">
    <w:name w:val="heading 1"/>
    <w:basedOn w:val="Default"/>
    <w:next w:val="Default"/>
    <w:link w:val="Heading1Char"/>
    <w:uiPriority w:val="99"/>
    <w:qFormat/>
    <w:rsid w:val="00E2709D"/>
    <w:pPr>
      <w:outlineLvl w:val="0"/>
    </w:pPr>
    <w:rPr>
      <w:color w:val="auto"/>
    </w:rPr>
  </w:style>
  <w:style w:type="paragraph" w:styleId="Heading3">
    <w:name w:val="heading 3"/>
    <w:basedOn w:val="Default"/>
    <w:next w:val="Default"/>
    <w:link w:val="Heading3Char"/>
    <w:uiPriority w:val="99"/>
    <w:qFormat/>
    <w:rsid w:val="00E2709D"/>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2EB"/>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5C42EB"/>
    <w:rPr>
      <w:rFonts w:asciiTheme="majorHAnsi" w:eastAsiaTheme="majorEastAsia" w:hAnsiTheme="majorHAnsi" w:cstheme="majorBidi"/>
      <w:b/>
      <w:bCs/>
      <w:sz w:val="26"/>
      <w:szCs w:val="26"/>
    </w:rPr>
  </w:style>
  <w:style w:type="paragraph" w:customStyle="1" w:styleId="Default">
    <w:name w:val="Default"/>
    <w:uiPriority w:val="99"/>
    <w:rsid w:val="00E2709D"/>
    <w:pPr>
      <w:autoSpaceDE w:val="0"/>
      <w:autoSpaceDN w:val="0"/>
      <w:adjustRightInd w:val="0"/>
    </w:pPr>
    <w:rPr>
      <w:rFonts w:ascii="KXCL" w:hAnsi="KXCL"/>
      <w:color w:val="000000"/>
      <w:sz w:val="24"/>
      <w:szCs w:val="24"/>
    </w:rPr>
  </w:style>
  <w:style w:type="paragraph" w:styleId="Title">
    <w:name w:val="Title"/>
    <w:basedOn w:val="Default"/>
    <w:next w:val="Default"/>
    <w:link w:val="TitleChar"/>
    <w:uiPriority w:val="99"/>
    <w:qFormat/>
    <w:rsid w:val="00E2709D"/>
    <w:rPr>
      <w:color w:val="auto"/>
    </w:rPr>
  </w:style>
  <w:style w:type="character" w:customStyle="1" w:styleId="TitleChar">
    <w:name w:val="Title Char"/>
    <w:basedOn w:val="DefaultParagraphFont"/>
    <w:link w:val="Title"/>
    <w:uiPriority w:val="10"/>
    <w:rsid w:val="005C42EB"/>
    <w:rPr>
      <w:rFonts w:asciiTheme="majorHAnsi" w:eastAsiaTheme="majorEastAsia" w:hAnsiTheme="majorHAnsi" w:cstheme="majorBidi"/>
      <w:b/>
      <w:bCs/>
      <w:kern w:val="28"/>
      <w:sz w:val="32"/>
      <w:szCs w:val="32"/>
    </w:rPr>
  </w:style>
  <w:style w:type="paragraph" w:styleId="Subtitle">
    <w:name w:val="Subtitle"/>
    <w:basedOn w:val="Default"/>
    <w:next w:val="Default"/>
    <w:link w:val="SubtitleChar"/>
    <w:uiPriority w:val="99"/>
    <w:qFormat/>
    <w:rsid w:val="00E2709D"/>
    <w:rPr>
      <w:color w:val="auto"/>
    </w:rPr>
  </w:style>
  <w:style w:type="character" w:customStyle="1" w:styleId="SubtitleChar">
    <w:name w:val="Subtitle Char"/>
    <w:basedOn w:val="DefaultParagraphFont"/>
    <w:link w:val="Subtitle"/>
    <w:uiPriority w:val="11"/>
    <w:rsid w:val="005C42EB"/>
    <w:rPr>
      <w:rFonts w:asciiTheme="majorHAnsi" w:eastAsiaTheme="majorEastAsia" w:hAnsiTheme="majorHAnsi" w:cstheme="majorBidi"/>
      <w:sz w:val="24"/>
      <w:szCs w:val="24"/>
    </w:rPr>
  </w:style>
  <w:style w:type="paragraph" w:styleId="Footer">
    <w:name w:val="footer"/>
    <w:basedOn w:val="Default"/>
    <w:next w:val="Default"/>
    <w:link w:val="FooterChar"/>
    <w:uiPriority w:val="99"/>
    <w:rsid w:val="00E2709D"/>
    <w:rPr>
      <w:color w:val="auto"/>
    </w:rPr>
  </w:style>
  <w:style w:type="character" w:customStyle="1" w:styleId="FooterChar">
    <w:name w:val="Footer Char"/>
    <w:basedOn w:val="DefaultParagraphFont"/>
    <w:link w:val="Footer"/>
    <w:uiPriority w:val="99"/>
    <w:rsid w:val="005C42EB"/>
    <w:rPr>
      <w:rFonts w:ascii="KXCL" w:hAnsi="KXCL"/>
      <w:sz w:val="24"/>
      <w:szCs w:val="24"/>
    </w:rPr>
  </w:style>
  <w:style w:type="paragraph" w:styleId="PlainText">
    <w:name w:val="Plain Text"/>
    <w:basedOn w:val="Default"/>
    <w:next w:val="Default"/>
    <w:link w:val="PlainTextChar"/>
    <w:uiPriority w:val="99"/>
    <w:rsid w:val="00E2709D"/>
    <w:rPr>
      <w:color w:val="auto"/>
    </w:rPr>
  </w:style>
  <w:style w:type="character" w:customStyle="1" w:styleId="PlainTextChar">
    <w:name w:val="Plain Text Char"/>
    <w:basedOn w:val="DefaultParagraphFont"/>
    <w:link w:val="PlainText"/>
    <w:uiPriority w:val="99"/>
    <w:semiHidden/>
    <w:rsid w:val="005C42EB"/>
    <w:rPr>
      <w:rFonts w:ascii="Courier New" w:hAnsi="Courier New" w:cs="Courier New"/>
      <w:sz w:val="20"/>
      <w:szCs w:val="20"/>
    </w:rPr>
  </w:style>
  <w:style w:type="table" w:styleId="TableGrid">
    <w:name w:val="Table Grid"/>
    <w:basedOn w:val="TableNormal"/>
    <w:uiPriority w:val="99"/>
    <w:rsid w:val="00F922AC"/>
    <w:rPr>
      <w:rFonts w:ascii="KXCL" w:hAnsi="KXC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2912"/>
    <w:rPr>
      <w:rFonts w:ascii="Tahoma" w:hAnsi="Tahoma" w:cs="Tahoma"/>
      <w:sz w:val="16"/>
      <w:szCs w:val="16"/>
    </w:rPr>
  </w:style>
  <w:style w:type="character" w:customStyle="1" w:styleId="BalloonTextChar">
    <w:name w:val="Balloon Text Char"/>
    <w:basedOn w:val="DefaultParagraphFont"/>
    <w:link w:val="BalloonText"/>
    <w:uiPriority w:val="99"/>
    <w:semiHidden/>
    <w:rsid w:val="009E2912"/>
    <w:rPr>
      <w:rFonts w:ascii="Tahoma" w:hAnsi="Tahoma" w:cs="Tahoma"/>
      <w:sz w:val="16"/>
      <w:szCs w:val="16"/>
    </w:rPr>
  </w:style>
  <w:style w:type="paragraph" w:styleId="ListParagraph">
    <w:name w:val="List Paragraph"/>
    <w:basedOn w:val="Normal"/>
    <w:uiPriority w:val="34"/>
    <w:qFormat/>
    <w:rsid w:val="002F5DBC"/>
    <w:pPr>
      <w:ind w:left="720"/>
      <w:contextualSpacing/>
    </w:pPr>
  </w:style>
  <w:style w:type="paragraph" w:styleId="Header">
    <w:name w:val="header"/>
    <w:basedOn w:val="Normal"/>
    <w:link w:val="HeaderChar"/>
    <w:uiPriority w:val="99"/>
    <w:unhideWhenUsed/>
    <w:rsid w:val="00831CA1"/>
    <w:pPr>
      <w:tabs>
        <w:tab w:val="center" w:pos="4680"/>
        <w:tab w:val="right" w:pos="9360"/>
      </w:tabs>
    </w:pPr>
  </w:style>
  <w:style w:type="character" w:customStyle="1" w:styleId="HeaderChar">
    <w:name w:val="Header Char"/>
    <w:basedOn w:val="DefaultParagraphFont"/>
    <w:link w:val="Header"/>
    <w:uiPriority w:val="99"/>
    <w:rsid w:val="00831CA1"/>
    <w:rPr>
      <w:rFonts w:ascii="KXCL" w:hAnsi="KXCL"/>
      <w:sz w:val="24"/>
      <w:szCs w:val="24"/>
    </w:rPr>
  </w:style>
  <w:style w:type="character" w:styleId="CommentReference">
    <w:name w:val="annotation reference"/>
    <w:basedOn w:val="DefaultParagraphFont"/>
    <w:uiPriority w:val="99"/>
    <w:semiHidden/>
    <w:unhideWhenUsed/>
    <w:rsid w:val="00C37948"/>
    <w:rPr>
      <w:sz w:val="16"/>
      <w:szCs w:val="16"/>
    </w:rPr>
  </w:style>
  <w:style w:type="paragraph" w:styleId="CommentText">
    <w:name w:val="annotation text"/>
    <w:basedOn w:val="Normal"/>
    <w:link w:val="CommentTextChar"/>
    <w:uiPriority w:val="99"/>
    <w:semiHidden/>
    <w:unhideWhenUsed/>
    <w:rsid w:val="00C37948"/>
    <w:rPr>
      <w:sz w:val="20"/>
      <w:szCs w:val="20"/>
    </w:rPr>
  </w:style>
  <w:style w:type="character" w:customStyle="1" w:styleId="CommentTextChar">
    <w:name w:val="Comment Text Char"/>
    <w:basedOn w:val="DefaultParagraphFont"/>
    <w:link w:val="CommentText"/>
    <w:uiPriority w:val="99"/>
    <w:semiHidden/>
    <w:rsid w:val="00C37948"/>
    <w:rPr>
      <w:rFonts w:ascii="KXCL" w:hAnsi="KXCL"/>
      <w:sz w:val="20"/>
      <w:szCs w:val="20"/>
    </w:rPr>
  </w:style>
  <w:style w:type="paragraph" w:styleId="CommentSubject">
    <w:name w:val="annotation subject"/>
    <w:basedOn w:val="CommentText"/>
    <w:next w:val="CommentText"/>
    <w:link w:val="CommentSubjectChar"/>
    <w:uiPriority w:val="99"/>
    <w:semiHidden/>
    <w:unhideWhenUsed/>
    <w:rsid w:val="00C37948"/>
    <w:rPr>
      <w:b/>
      <w:bCs/>
    </w:rPr>
  </w:style>
  <w:style w:type="character" w:customStyle="1" w:styleId="CommentSubjectChar">
    <w:name w:val="Comment Subject Char"/>
    <w:basedOn w:val="CommentTextChar"/>
    <w:link w:val="CommentSubject"/>
    <w:uiPriority w:val="99"/>
    <w:semiHidden/>
    <w:rsid w:val="00C37948"/>
    <w:rPr>
      <w:rFonts w:ascii="KXCL" w:hAnsi="KXC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39168-8518-484A-B39E-ABE3C3D59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1585</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Wharton</vt:lpstr>
    </vt:vector>
  </TitlesOfParts>
  <Company>The Wharton School</Company>
  <LinksUpToDate>false</LinksUpToDate>
  <CharactersWithSpaces>10605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Wharton</dc:title>
  <dc:creator>Karen Lewis</dc:creator>
  <cp:lastModifiedBy>Karen Lewis</cp:lastModifiedBy>
  <cp:revision>4</cp:revision>
  <cp:lastPrinted>2018-11-27T01:43:00Z</cp:lastPrinted>
  <dcterms:created xsi:type="dcterms:W3CDTF">2018-12-18T21:27:00Z</dcterms:created>
  <dcterms:modified xsi:type="dcterms:W3CDTF">2018-12-18T21:30:00Z</dcterms:modified>
</cp:coreProperties>
</file>