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20B542" w14:textId="77777777" w:rsidR="0053555B" w:rsidRPr="00757C46" w:rsidRDefault="00BB1B52">
      <w:pPr>
        <w:pStyle w:val="Standard"/>
        <w:jc w:val="center"/>
        <w:rPr>
          <w:rFonts w:ascii="Century Gothic" w:hAnsi="Century Gothic"/>
          <w:szCs w:val="24"/>
        </w:rPr>
      </w:pPr>
      <w:r w:rsidRPr="00757C46">
        <w:rPr>
          <w:rStyle w:val="Absatz-Standardschriftart"/>
          <w:rFonts w:ascii="Century Gothic" w:hAnsi="Century Gothic"/>
          <w:b/>
          <w:szCs w:val="24"/>
        </w:rPr>
        <w:t>Carson Young</w:t>
      </w:r>
    </w:p>
    <w:p w14:paraId="38D65ED2" w14:textId="77777777" w:rsidR="00802233" w:rsidRPr="00187CAE" w:rsidRDefault="00BB1B52" w:rsidP="00802233">
      <w:pPr>
        <w:pStyle w:val="Standard"/>
        <w:ind w:left="720" w:hanging="720"/>
        <w:jc w:val="center"/>
        <w:rPr>
          <w:rFonts w:ascii="Century Gothic" w:hAnsi="Century Gothic"/>
          <w:kern w:val="0"/>
          <w:sz w:val="22"/>
          <w:szCs w:val="22"/>
          <w:lang w:val="en-CA" w:eastAsia="en-CA"/>
        </w:rPr>
      </w:pPr>
      <w:r w:rsidRPr="00187CAE">
        <w:rPr>
          <w:rFonts w:ascii="Century Gothic" w:hAnsi="Century Gothic"/>
          <w:kern w:val="0"/>
          <w:sz w:val="22"/>
          <w:szCs w:val="22"/>
          <w:lang w:val="en-CA" w:eastAsia="en-CA"/>
        </w:rPr>
        <w:t>University of Pennsylvania</w:t>
      </w:r>
      <w:r w:rsidR="00291694" w:rsidRPr="00187CAE">
        <w:rPr>
          <w:rFonts w:ascii="Century Gothic" w:hAnsi="Century Gothic"/>
          <w:kern w:val="0"/>
          <w:sz w:val="22"/>
          <w:szCs w:val="22"/>
          <w:lang w:val="en-CA" w:eastAsia="en-CA"/>
        </w:rPr>
        <w:t xml:space="preserve"> — </w:t>
      </w:r>
      <w:r w:rsidRPr="00187CAE">
        <w:rPr>
          <w:rFonts w:ascii="Century Gothic" w:hAnsi="Century Gothic"/>
          <w:kern w:val="0"/>
          <w:sz w:val="22"/>
          <w:szCs w:val="22"/>
          <w:lang w:val="en-CA" w:eastAsia="en-CA"/>
        </w:rPr>
        <w:t>Wharton</w:t>
      </w:r>
      <w:r w:rsidR="00802233" w:rsidRPr="00187CAE">
        <w:rPr>
          <w:rFonts w:ascii="Century Gothic" w:hAnsi="Century Gothic"/>
          <w:kern w:val="0"/>
          <w:sz w:val="22"/>
          <w:szCs w:val="22"/>
          <w:lang w:val="en-CA" w:eastAsia="en-CA"/>
        </w:rPr>
        <w:t xml:space="preserve"> Schoo</w:t>
      </w:r>
      <w:r w:rsidRPr="00187CAE">
        <w:rPr>
          <w:rFonts w:ascii="Century Gothic" w:hAnsi="Century Gothic"/>
          <w:kern w:val="0"/>
          <w:sz w:val="22"/>
          <w:szCs w:val="22"/>
          <w:lang w:val="en-CA" w:eastAsia="en-CA"/>
        </w:rPr>
        <w:t>l</w:t>
      </w:r>
    </w:p>
    <w:p w14:paraId="130080D3" w14:textId="77777777" w:rsidR="00802233" w:rsidRPr="00187CAE" w:rsidRDefault="00802233" w:rsidP="00802233">
      <w:pPr>
        <w:pStyle w:val="Standard"/>
        <w:ind w:left="720" w:hanging="720"/>
        <w:jc w:val="center"/>
        <w:rPr>
          <w:rFonts w:ascii="Century Gothic" w:hAnsi="Century Gothic"/>
          <w:kern w:val="0"/>
          <w:sz w:val="22"/>
          <w:szCs w:val="22"/>
          <w:lang w:val="en-CA" w:eastAsia="en-CA"/>
        </w:rPr>
      </w:pPr>
      <w:r w:rsidRPr="00187CAE">
        <w:rPr>
          <w:rFonts w:ascii="Century Gothic" w:hAnsi="Century Gothic"/>
          <w:kern w:val="0"/>
          <w:sz w:val="22"/>
          <w:szCs w:val="22"/>
          <w:lang w:val="en-CA" w:eastAsia="en-CA"/>
        </w:rPr>
        <w:t xml:space="preserve">Dept. of </w:t>
      </w:r>
      <w:r w:rsidR="00BB1B52" w:rsidRPr="00187CAE">
        <w:rPr>
          <w:rFonts w:ascii="Century Gothic" w:hAnsi="Century Gothic"/>
          <w:kern w:val="0"/>
          <w:sz w:val="22"/>
          <w:szCs w:val="22"/>
          <w:lang w:val="en-CA" w:eastAsia="en-CA"/>
        </w:rPr>
        <w:t>Legal Studies &amp; Business Ethics</w:t>
      </w:r>
    </w:p>
    <w:p w14:paraId="155ACCA9" w14:textId="77777777" w:rsidR="00802233" w:rsidRPr="00187CAE" w:rsidRDefault="00BB1B52" w:rsidP="00802233">
      <w:pPr>
        <w:pStyle w:val="Standard"/>
        <w:ind w:left="720" w:hanging="720"/>
        <w:jc w:val="center"/>
        <w:rPr>
          <w:rFonts w:ascii="Century Gothic" w:hAnsi="Century Gothic"/>
          <w:kern w:val="0"/>
          <w:sz w:val="22"/>
          <w:szCs w:val="22"/>
          <w:lang w:val="en-CA" w:eastAsia="en-CA"/>
        </w:rPr>
      </w:pPr>
      <w:r w:rsidRPr="00187CAE">
        <w:rPr>
          <w:rFonts w:ascii="Century Gothic" w:hAnsi="Century Gothic"/>
          <w:kern w:val="0"/>
          <w:sz w:val="22"/>
          <w:szCs w:val="22"/>
          <w:lang w:val="en-CA" w:eastAsia="en-CA"/>
        </w:rPr>
        <w:t>600 Jon M. Huntsman Hall</w:t>
      </w:r>
    </w:p>
    <w:p w14:paraId="576A371A" w14:textId="77777777" w:rsidR="00BB1B52" w:rsidRPr="00187CAE" w:rsidRDefault="00BB1B52" w:rsidP="00802233">
      <w:pPr>
        <w:pStyle w:val="Standard"/>
        <w:ind w:left="720" w:hanging="720"/>
        <w:jc w:val="center"/>
        <w:rPr>
          <w:rFonts w:ascii="Century Gothic" w:hAnsi="Century Gothic"/>
          <w:kern w:val="0"/>
          <w:sz w:val="22"/>
          <w:szCs w:val="22"/>
          <w:lang w:val="en-CA" w:eastAsia="en-CA"/>
        </w:rPr>
      </w:pPr>
      <w:r w:rsidRPr="00187CAE">
        <w:rPr>
          <w:rFonts w:ascii="Century Gothic" w:hAnsi="Century Gothic"/>
          <w:kern w:val="0"/>
          <w:sz w:val="22"/>
          <w:szCs w:val="22"/>
          <w:lang w:val="en-CA" w:eastAsia="en-CA"/>
        </w:rPr>
        <w:t>3730 Walnut Street</w:t>
      </w:r>
    </w:p>
    <w:p w14:paraId="20D0B3C5" w14:textId="77777777" w:rsidR="00802233" w:rsidRPr="00187CAE" w:rsidRDefault="00BB1B52" w:rsidP="00BB1B52">
      <w:pPr>
        <w:pStyle w:val="Standard"/>
        <w:ind w:left="720" w:hanging="720"/>
        <w:jc w:val="center"/>
        <w:rPr>
          <w:rFonts w:ascii="Century Gothic" w:hAnsi="Century Gothic"/>
          <w:kern w:val="0"/>
          <w:sz w:val="22"/>
          <w:szCs w:val="22"/>
          <w:lang w:val="en-CA" w:eastAsia="en-CA"/>
        </w:rPr>
      </w:pPr>
      <w:r w:rsidRPr="00187CAE">
        <w:rPr>
          <w:rFonts w:ascii="Century Gothic" w:hAnsi="Century Gothic"/>
          <w:kern w:val="0"/>
          <w:sz w:val="22"/>
          <w:szCs w:val="22"/>
          <w:lang w:val="en-CA" w:eastAsia="en-CA"/>
        </w:rPr>
        <w:t>Philadelphia, PA 19104-6340</w:t>
      </w:r>
    </w:p>
    <w:p w14:paraId="018D3F72" w14:textId="77777777" w:rsidR="00BB1B52" w:rsidRPr="00187CAE" w:rsidRDefault="00BB1B52" w:rsidP="00BB1B52">
      <w:pPr>
        <w:pStyle w:val="Standard"/>
        <w:ind w:left="720" w:hanging="720"/>
        <w:jc w:val="center"/>
        <w:rPr>
          <w:rFonts w:ascii="Century Gothic" w:hAnsi="Century Gothic"/>
          <w:kern w:val="0"/>
          <w:sz w:val="22"/>
          <w:szCs w:val="22"/>
          <w:lang w:val="en-CA" w:eastAsia="en-CA"/>
        </w:rPr>
      </w:pPr>
      <w:r w:rsidRPr="00187CAE">
        <w:rPr>
          <w:rFonts w:ascii="Century Gothic" w:hAnsi="Century Gothic"/>
          <w:kern w:val="0"/>
          <w:sz w:val="22"/>
          <w:szCs w:val="22"/>
          <w:lang w:val="en-CA" w:eastAsia="en-CA"/>
        </w:rPr>
        <w:t>carsony@wharton.upenn.edu</w:t>
      </w:r>
    </w:p>
    <w:p w14:paraId="22C7B8B4" w14:textId="77777777" w:rsidR="00BB1B52" w:rsidRPr="00187CAE" w:rsidRDefault="00BB1B52" w:rsidP="00BB1B52">
      <w:pPr>
        <w:pStyle w:val="Standard"/>
        <w:ind w:left="720" w:hanging="720"/>
        <w:jc w:val="center"/>
        <w:rPr>
          <w:rStyle w:val="Hyperlink"/>
          <w:rFonts w:ascii="Century Gothic" w:hAnsi="Century Gothic"/>
          <w:color w:val="auto"/>
          <w:kern w:val="0"/>
          <w:sz w:val="22"/>
          <w:szCs w:val="22"/>
          <w:u w:val="none"/>
          <w:lang w:val="en-CA" w:eastAsia="en-CA"/>
        </w:rPr>
      </w:pPr>
      <w:r w:rsidRPr="00187CAE">
        <w:rPr>
          <w:rStyle w:val="Hyperlink"/>
          <w:rFonts w:ascii="Century Gothic" w:hAnsi="Century Gothic"/>
          <w:color w:val="auto"/>
          <w:kern w:val="0"/>
          <w:sz w:val="22"/>
          <w:szCs w:val="22"/>
          <w:u w:val="none"/>
          <w:lang w:val="en-CA" w:eastAsia="en-CA"/>
        </w:rPr>
        <w:t>(802) 793-6373</w:t>
      </w:r>
    </w:p>
    <w:p w14:paraId="6305A562" w14:textId="77777777" w:rsidR="00BB1B52" w:rsidRPr="00187CAE" w:rsidRDefault="00BB1B52" w:rsidP="00BB1B52">
      <w:pPr>
        <w:pStyle w:val="Standard"/>
        <w:ind w:left="720" w:hanging="720"/>
        <w:rPr>
          <w:rFonts w:ascii="Century Gothic" w:hAnsi="Century Gothic"/>
          <w:kern w:val="0"/>
          <w:sz w:val="22"/>
          <w:szCs w:val="22"/>
          <w:lang w:val="en-CA" w:eastAsia="en-CA"/>
        </w:rPr>
      </w:pPr>
    </w:p>
    <w:p w14:paraId="6AA69DB1" w14:textId="77777777" w:rsidR="00721610" w:rsidRPr="00187CAE" w:rsidRDefault="00721610" w:rsidP="003B65FD">
      <w:pPr>
        <w:pStyle w:val="Standard"/>
        <w:ind w:left="720" w:hanging="720"/>
        <w:rPr>
          <w:rFonts w:ascii="Century Gothic" w:hAnsi="Century Gothic"/>
          <w:b/>
          <w:sz w:val="22"/>
          <w:szCs w:val="22"/>
        </w:rPr>
      </w:pPr>
    </w:p>
    <w:p w14:paraId="14FC85D7" w14:textId="77777777" w:rsidR="003B65FD" w:rsidRPr="00187CAE" w:rsidRDefault="003B65FD" w:rsidP="003B65FD">
      <w:pPr>
        <w:pStyle w:val="Standard"/>
        <w:ind w:left="720" w:hanging="720"/>
        <w:rPr>
          <w:rFonts w:ascii="Century Gothic" w:hAnsi="Century Gothic"/>
          <w:b/>
          <w:sz w:val="22"/>
          <w:szCs w:val="22"/>
        </w:rPr>
      </w:pPr>
      <w:r w:rsidRPr="00187CAE">
        <w:rPr>
          <w:rFonts w:ascii="Century Gothic" w:hAnsi="Century Gothic"/>
          <w:b/>
          <w:sz w:val="22"/>
          <w:szCs w:val="22"/>
        </w:rPr>
        <w:t>EDUCATION</w:t>
      </w:r>
    </w:p>
    <w:p w14:paraId="36A74A38" w14:textId="77777777" w:rsidR="00291694" w:rsidRPr="00187CAE" w:rsidRDefault="00291694" w:rsidP="00F93069">
      <w:pPr>
        <w:pStyle w:val="Standard"/>
        <w:ind w:left="720" w:hanging="720"/>
        <w:rPr>
          <w:rFonts w:ascii="Century Gothic" w:hAnsi="Century Gothic"/>
          <w:sz w:val="22"/>
          <w:szCs w:val="22"/>
        </w:rPr>
      </w:pPr>
    </w:p>
    <w:p w14:paraId="68B0C9A4" w14:textId="6B7E3220" w:rsidR="008F0159" w:rsidRDefault="00187CAE" w:rsidP="00F93069">
      <w:pPr>
        <w:pStyle w:val="Standard"/>
        <w:ind w:left="720" w:hanging="72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2014-</w:t>
      </w:r>
      <w:r w:rsidR="008C3CC5">
        <w:rPr>
          <w:rFonts w:ascii="Century Gothic" w:hAnsi="Century Gothic"/>
          <w:sz w:val="22"/>
          <w:szCs w:val="22"/>
        </w:rPr>
        <w:t>2019</w:t>
      </w:r>
      <w:r w:rsidR="003B65FD" w:rsidRPr="00187CAE">
        <w:rPr>
          <w:rFonts w:ascii="Century Gothic" w:hAnsi="Century Gothic"/>
          <w:sz w:val="22"/>
          <w:szCs w:val="22"/>
        </w:rPr>
        <w:tab/>
      </w:r>
      <w:r w:rsidRPr="00187CAE">
        <w:rPr>
          <w:rFonts w:ascii="Century Gothic" w:hAnsi="Century Gothic"/>
          <w:b/>
          <w:sz w:val="22"/>
          <w:szCs w:val="22"/>
        </w:rPr>
        <w:t>Wharton School</w:t>
      </w:r>
      <w:r>
        <w:rPr>
          <w:rFonts w:ascii="Century Gothic" w:hAnsi="Century Gothic"/>
          <w:sz w:val="22"/>
          <w:szCs w:val="22"/>
        </w:rPr>
        <w:t>, Ph.D candidate</w:t>
      </w:r>
      <w:r w:rsidR="003127A0">
        <w:rPr>
          <w:rFonts w:ascii="Century Gothic" w:hAnsi="Century Gothic"/>
          <w:sz w:val="22"/>
          <w:szCs w:val="22"/>
        </w:rPr>
        <w:t xml:space="preserve"> (ABD)</w:t>
      </w:r>
      <w:r>
        <w:rPr>
          <w:rFonts w:ascii="Century Gothic" w:hAnsi="Century Gothic"/>
          <w:sz w:val="22"/>
          <w:szCs w:val="22"/>
        </w:rPr>
        <w:t>, Ethics &amp; Legal Studies</w:t>
      </w:r>
    </w:p>
    <w:p w14:paraId="2C9CE984" w14:textId="77777777" w:rsidR="00CA6A16" w:rsidRDefault="008F0159" w:rsidP="00F93069">
      <w:pPr>
        <w:pStyle w:val="Standard"/>
        <w:ind w:left="720" w:hanging="72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  <w:t>Dissertation: “</w:t>
      </w:r>
      <w:r w:rsidR="00CA6A16">
        <w:rPr>
          <w:rFonts w:ascii="Century Gothic" w:hAnsi="Century Gothic"/>
          <w:sz w:val="22"/>
          <w:szCs w:val="22"/>
        </w:rPr>
        <w:t xml:space="preserve">Three </w:t>
      </w:r>
      <w:r>
        <w:rPr>
          <w:rFonts w:ascii="Century Gothic" w:hAnsi="Century Gothic"/>
          <w:sz w:val="22"/>
          <w:szCs w:val="22"/>
        </w:rPr>
        <w:t>Essays on Ethics and Strategy”</w:t>
      </w:r>
    </w:p>
    <w:p w14:paraId="4AD71A43" w14:textId="3ED530F1" w:rsidR="003B65FD" w:rsidRPr="00187CAE" w:rsidRDefault="00CA6A16" w:rsidP="00CA6A16">
      <w:pPr>
        <w:pStyle w:val="Standard"/>
        <w:ind w:left="1440" w:hanging="72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  <w:t>Committee: Brian Berkey (Supervisor), Thomas Donaldson (Chair), Diana Robertson</w:t>
      </w:r>
      <w:r w:rsidR="003B65FD" w:rsidRPr="00187CAE">
        <w:rPr>
          <w:rFonts w:ascii="Century Gothic" w:hAnsi="Century Gothic"/>
          <w:sz w:val="22"/>
          <w:szCs w:val="22"/>
        </w:rPr>
        <w:tab/>
      </w:r>
      <w:r w:rsidR="003B65FD" w:rsidRPr="00187CAE">
        <w:rPr>
          <w:rFonts w:ascii="Century Gothic" w:hAnsi="Century Gothic"/>
          <w:sz w:val="22"/>
          <w:szCs w:val="22"/>
        </w:rPr>
        <w:tab/>
      </w:r>
    </w:p>
    <w:p w14:paraId="391766F7" w14:textId="77777777" w:rsidR="003B65FD" w:rsidRPr="00187CAE" w:rsidRDefault="00187CAE" w:rsidP="003B65FD">
      <w:pPr>
        <w:pStyle w:val="Standard"/>
        <w:ind w:left="1440" w:hanging="144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2013-2014</w:t>
      </w:r>
      <w:r w:rsidR="003B65FD" w:rsidRPr="00187CAE">
        <w:rPr>
          <w:rFonts w:ascii="Century Gothic" w:hAnsi="Century Gothic"/>
          <w:sz w:val="22"/>
          <w:szCs w:val="22"/>
        </w:rPr>
        <w:tab/>
      </w:r>
      <w:r w:rsidRPr="00187CAE">
        <w:rPr>
          <w:rFonts w:ascii="Century Gothic" w:hAnsi="Century Gothic"/>
          <w:b/>
          <w:sz w:val="22"/>
          <w:szCs w:val="22"/>
        </w:rPr>
        <w:t>Université Paris-Sorbonne</w:t>
      </w:r>
      <w:r w:rsidRPr="00187CAE">
        <w:rPr>
          <w:rFonts w:ascii="Century Gothic" w:hAnsi="Century Gothic"/>
          <w:sz w:val="22"/>
          <w:szCs w:val="22"/>
        </w:rPr>
        <w:t xml:space="preserve"> (Paris IV)</w:t>
      </w:r>
      <w:r>
        <w:rPr>
          <w:rFonts w:ascii="Century Gothic" w:hAnsi="Century Gothic"/>
          <w:sz w:val="22"/>
          <w:szCs w:val="22"/>
        </w:rPr>
        <w:t>, Visiting student in Political Philosophy</w:t>
      </w:r>
    </w:p>
    <w:p w14:paraId="51D5D76A" w14:textId="77777777" w:rsidR="003B65FD" w:rsidRDefault="00187CAE" w:rsidP="003B65FD">
      <w:pPr>
        <w:pStyle w:val="Standard"/>
        <w:ind w:left="720" w:hanging="72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2011-2013</w:t>
      </w:r>
      <w:r w:rsidR="003B65FD" w:rsidRPr="00187CAE">
        <w:rPr>
          <w:rFonts w:ascii="Century Gothic" w:hAnsi="Century Gothic"/>
          <w:sz w:val="22"/>
          <w:szCs w:val="22"/>
        </w:rPr>
        <w:tab/>
      </w:r>
      <w:r w:rsidRPr="00187CAE">
        <w:rPr>
          <w:rFonts w:ascii="Century Gothic" w:hAnsi="Century Gothic"/>
          <w:b/>
          <w:sz w:val="22"/>
          <w:szCs w:val="22"/>
        </w:rPr>
        <w:t>Georgia State University</w:t>
      </w:r>
      <w:r>
        <w:rPr>
          <w:rFonts w:ascii="Century Gothic" w:hAnsi="Century Gothic"/>
          <w:sz w:val="22"/>
          <w:szCs w:val="22"/>
        </w:rPr>
        <w:t>, M.A. Philosophy</w:t>
      </w:r>
    </w:p>
    <w:p w14:paraId="13B5D481" w14:textId="77777777" w:rsidR="00187CAE" w:rsidRPr="00187CAE" w:rsidRDefault="00187CAE" w:rsidP="003B65FD">
      <w:pPr>
        <w:pStyle w:val="Standard"/>
        <w:ind w:left="720" w:hanging="720"/>
        <w:rPr>
          <w:rFonts w:ascii="Century Gothic" w:hAnsi="Century Gothic"/>
          <w:i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  <w:t xml:space="preserve">Thesis: </w:t>
      </w:r>
      <w:r>
        <w:rPr>
          <w:rFonts w:ascii="Century Gothic" w:hAnsi="Century Gothic"/>
          <w:i/>
          <w:sz w:val="22"/>
          <w:szCs w:val="22"/>
        </w:rPr>
        <w:t>Global Poverty, Migration, and Guest Worker Programs</w:t>
      </w:r>
    </w:p>
    <w:p w14:paraId="41A607EB" w14:textId="77777777" w:rsidR="00D42204" w:rsidRPr="00187CAE" w:rsidRDefault="00187CAE" w:rsidP="00BD5791">
      <w:pPr>
        <w:pStyle w:val="Standard"/>
        <w:ind w:left="720" w:hanging="72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2006-2010</w:t>
      </w:r>
      <w:r w:rsidR="003B65FD" w:rsidRPr="00187CAE"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b/>
          <w:sz w:val="22"/>
          <w:szCs w:val="22"/>
        </w:rPr>
        <w:t>Swarthmore College</w:t>
      </w:r>
      <w:r>
        <w:rPr>
          <w:rFonts w:ascii="Century Gothic" w:hAnsi="Century Gothic"/>
          <w:sz w:val="22"/>
          <w:szCs w:val="22"/>
        </w:rPr>
        <w:t>, B.A. Philosophy and Economics (High Honors)</w:t>
      </w:r>
      <w:r w:rsidR="003B65FD" w:rsidRPr="00187CAE">
        <w:rPr>
          <w:rFonts w:ascii="Century Gothic" w:hAnsi="Century Gothic"/>
          <w:sz w:val="22"/>
          <w:szCs w:val="22"/>
        </w:rPr>
        <w:t xml:space="preserve"> </w:t>
      </w:r>
    </w:p>
    <w:p w14:paraId="198A9EE9" w14:textId="77777777" w:rsidR="00721610" w:rsidRPr="00187CAE" w:rsidRDefault="00721610">
      <w:pPr>
        <w:pStyle w:val="Standard"/>
        <w:rPr>
          <w:rFonts w:ascii="Century Gothic" w:hAnsi="Century Gothic"/>
          <w:bCs/>
          <w:sz w:val="22"/>
          <w:szCs w:val="22"/>
        </w:rPr>
      </w:pPr>
    </w:p>
    <w:p w14:paraId="75FF10A1" w14:textId="77777777" w:rsidR="0053555B" w:rsidRPr="00187CAE" w:rsidRDefault="00623DFD">
      <w:pPr>
        <w:pStyle w:val="Standard"/>
        <w:rPr>
          <w:rFonts w:ascii="Century Gothic" w:hAnsi="Century Gothic"/>
          <w:b/>
          <w:bCs/>
          <w:sz w:val="22"/>
          <w:szCs w:val="22"/>
        </w:rPr>
      </w:pPr>
      <w:r w:rsidRPr="00187CAE">
        <w:rPr>
          <w:rFonts w:ascii="Century Gothic" w:hAnsi="Century Gothic"/>
          <w:b/>
          <w:bCs/>
          <w:sz w:val="22"/>
          <w:szCs w:val="22"/>
        </w:rPr>
        <w:t>PUBLICATIONS</w:t>
      </w:r>
    </w:p>
    <w:p w14:paraId="552DF556" w14:textId="77777777" w:rsidR="0004788E" w:rsidRPr="00187CAE" w:rsidRDefault="0004788E" w:rsidP="0004788E">
      <w:pPr>
        <w:pStyle w:val="Standard"/>
        <w:rPr>
          <w:rFonts w:ascii="Century Gothic" w:hAnsi="Century Gothic"/>
          <w:b/>
          <w:sz w:val="22"/>
          <w:szCs w:val="22"/>
        </w:rPr>
      </w:pPr>
    </w:p>
    <w:p w14:paraId="5F29C007" w14:textId="77777777" w:rsidR="0004788E" w:rsidRPr="00187CAE" w:rsidRDefault="0004788E" w:rsidP="0004788E">
      <w:pPr>
        <w:pStyle w:val="Standard"/>
        <w:rPr>
          <w:rFonts w:ascii="Century Gothic" w:hAnsi="Century Gothic"/>
          <w:b/>
          <w:bCs/>
          <w:sz w:val="22"/>
          <w:szCs w:val="22"/>
        </w:rPr>
      </w:pPr>
      <w:r w:rsidRPr="00187CAE">
        <w:rPr>
          <w:rFonts w:ascii="Century Gothic" w:hAnsi="Century Gothic"/>
          <w:b/>
          <w:bCs/>
          <w:sz w:val="22"/>
          <w:szCs w:val="22"/>
        </w:rPr>
        <w:t>Refereed Journal Articles</w:t>
      </w:r>
    </w:p>
    <w:p w14:paraId="5FB8B9F0" w14:textId="77777777" w:rsidR="002D3EB1" w:rsidRPr="00187CAE" w:rsidRDefault="00187CAE" w:rsidP="005C6E0C">
      <w:pPr>
        <w:pStyle w:val="Standard"/>
        <w:ind w:left="720" w:hanging="72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</w:t>
      </w:r>
      <w:r w:rsidR="002D3EB1" w:rsidRPr="00187CAE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Young</w:t>
      </w:r>
      <w:r w:rsidR="00955C8D">
        <w:rPr>
          <w:rFonts w:ascii="Century Gothic" w:hAnsi="Century Gothic"/>
          <w:sz w:val="22"/>
          <w:szCs w:val="22"/>
        </w:rPr>
        <w:t>.</w:t>
      </w:r>
      <w:r w:rsidR="002D3EB1" w:rsidRPr="00187CAE">
        <w:rPr>
          <w:rFonts w:ascii="Century Gothic" w:hAnsi="Century Gothic"/>
          <w:sz w:val="22"/>
          <w:szCs w:val="22"/>
        </w:rPr>
        <w:t xml:space="preserve"> “</w:t>
      </w:r>
      <w:r>
        <w:rPr>
          <w:rFonts w:ascii="Century Gothic" w:hAnsi="Century Gothic"/>
          <w:sz w:val="22"/>
          <w:szCs w:val="22"/>
        </w:rPr>
        <w:t>Putting the law in its place: Business ethics and the assumption that illegal implies unethical</w:t>
      </w:r>
      <w:r w:rsidR="002D3EB1" w:rsidRPr="00187CAE">
        <w:rPr>
          <w:rFonts w:ascii="Century Gothic" w:hAnsi="Century Gothic"/>
          <w:sz w:val="22"/>
          <w:szCs w:val="22"/>
        </w:rPr>
        <w:t xml:space="preserve">.” </w:t>
      </w:r>
      <w:r>
        <w:rPr>
          <w:rFonts w:ascii="Century Gothic" w:hAnsi="Century Gothic"/>
          <w:i/>
          <w:sz w:val="22"/>
          <w:szCs w:val="22"/>
        </w:rPr>
        <w:t>Journal of Business Ethics</w:t>
      </w:r>
      <w:r w:rsidR="002D3EB1" w:rsidRPr="00187CAE">
        <w:rPr>
          <w:rFonts w:ascii="Century Gothic" w:hAnsi="Century Gothic"/>
          <w:i/>
          <w:sz w:val="22"/>
          <w:szCs w:val="22"/>
        </w:rPr>
        <w:t xml:space="preserve">, </w:t>
      </w:r>
      <w:r w:rsidR="002D3EB1" w:rsidRPr="00187CAE">
        <w:rPr>
          <w:rFonts w:ascii="Century Gothic" w:hAnsi="Century Gothic"/>
          <w:sz w:val="22"/>
          <w:szCs w:val="22"/>
        </w:rPr>
        <w:t>Forthcoming.</w:t>
      </w:r>
    </w:p>
    <w:p w14:paraId="4CC20D85" w14:textId="77777777" w:rsidR="00291694" w:rsidRPr="00187CAE" w:rsidRDefault="00291694" w:rsidP="0004788E">
      <w:pPr>
        <w:pStyle w:val="Standard"/>
        <w:ind w:left="731" w:hanging="713"/>
        <w:rPr>
          <w:rFonts w:ascii="Century Gothic" w:hAnsi="Century Gothic"/>
          <w:b/>
          <w:sz w:val="22"/>
          <w:szCs w:val="22"/>
        </w:rPr>
      </w:pPr>
    </w:p>
    <w:p w14:paraId="4B8D7F48" w14:textId="77777777" w:rsidR="0004788E" w:rsidRPr="00187CAE" w:rsidRDefault="0004788E" w:rsidP="0004788E">
      <w:pPr>
        <w:pStyle w:val="Standard"/>
        <w:ind w:left="731" w:hanging="713"/>
        <w:rPr>
          <w:rFonts w:ascii="Century Gothic" w:hAnsi="Century Gothic"/>
          <w:b/>
          <w:sz w:val="22"/>
          <w:szCs w:val="22"/>
        </w:rPr>
      </w:pPr>
      <w:r w:rsidRPr="00187CAE">
        <w:rPr>
          <w:rFonts w:ascii="Century Gothic" w:hAnsi="Century Gothic"/>
          <w:b/>
          <w:sz w:val="22"/>
          <w:szCs w:val="22"/>
        </w:rPr>
        <w:t>Book Review</w:t>
      </w:r>
      <w:r w:rsidR="0073130C" w:rsidRPr="00187CAE">
        <w:rPr>
          <w:rFonts w:ascii="Century Gothic" w:hAnsi="Century Gothic"/>
          <w:b/>
          <w:sz w:val="22"/>
          <w:szCs w:val="22"/>
        </w:rPr>
        <w:t>s</w:t>
      </w:r>
    </w:p>
    <w:p w14:paraId="0E58D071" w14:textId="77777777" w:rsidR="00721610" w:rsidRPr="00955C8D" w:rsidRDefault="00955C8D" w:rsidP="00955C8D">
      <w:pPr>
        <w:pStyle w:val="Standard"/>
        <w:ind w:left="731" w:hanging="713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 Young</w:t>
      </w:r>
      <w:r w:rsidR="00371E22" w:rsidRPr="00187CAE">
        <w:rPr>
          <w:rFonts w:ascii="Century Gothic" w:hAnsi="Century Gothic"/>
          <w:sz w:val="22"/>
          <w:szCs w:val="22"/>
        </w:rPr>
        <w:t xml:space="preserve">. </w:t>
      </w:r>
      <w:r>
        <w:rPr>
          <w:rFonts w:ascii="Century Gothic" w:hAnsi="Century Gothic"/>
          <w:sz w:val="22"/>
          <w:szCs w:val="22"/>
        </w:rPr>
        <w:t>2015</w:t>
      </w:r>
      <w:r w:rsidR="00371E22" w:rsidRPr="00187CAE">
        <w:rPr>
          <w:rFonts w:ascii="Century Gothic" w:hAnsi="Century Gothic"/>
          <w:sz w:val="22"/>
          <w:szCs w:val="22"/>
        </w:rPr>
        <w:t xml:space="preserve">. “Review of </w:t>
      </w:r>
      <w:r>
        <w:rPr>
          <w:rFonts w:ascii="Century Gothic" w:hAnsi="Century Gothic"/>
          <w:i/>
          <w:sz w:val="22"/>
          <w:szCs w:val="22"/>
        </w:rPr>
        <w:t>Morality, Competition, and the Firm</w:t>
      </w:r>
      <w:r w:rsidR="00371E22" w:rsidRPr="00187CAE">
        <w:rPr>
          <w:rFonts w:ascii="Century Gothic" w:hAnsi="Century Gothic"/>
          <w:sz w:val="22"/>
          <w:szCs w:val="22"/>
        </w:rPr>
        <w:t xml:space="preserve"> by </w:t>
      </w:r>
      <w:r>
        <w:rPr>
          <w:rFonts w:ascii="Century Gothic" w:hAnsi="Century Gothic"/>
          <w:sz w:val="22"/>
          <w:szCs w:val="22"/>
        </w:rPr>
        <w:t>Joseph Heath.</w:t>
      </w:r>
      <w:r w:rsidR="00371E22" w:rsidRPr="00187CAE">
        <w:rPr>
          <w:rFonts w:ascii="Century Gothic" w:hAnsi="Century Gothic"/>
          <w:sz w:val="22"/>
          <w:szCs w:val="22"/>
        </w:rPr>
        <w:t>”</w:t>
      </w:r>
      <w:r w:rsidR="009D5FA4" w:rsidRPr="00187CAE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i/>
          <w:sz w:val="22"/>
          <w:szCs w:val="22"/>
        </w:rPr>
        <w:t>Erasmus Journal for Philosophy and Economics</w:t>
      </w:r>
      <w:r>
        <w:rPr>
          <w:rFonts w:ascii="Century Gothic" w:hAnsi="Century Gothic"/>
          <w:sz w:val="22"/>
          <w:szCs w:val="22"/>
        </w:rPr>
        <w:t xml:space="preserve"> 8(1): 116-122.</w:t>
      </w:r>
      <w:r w:rsidR="00371E22" w:rsidRPr="00187CAE">
        <w:rPr>
          <w:rFonts w:ascii="Century Gothic" w:hAnsi="Century Gothic"/>
          <w:sz w:val="22"/>
          <w:szCs w:val="22"/>
        </w:rPr>
        <w:t xml:space="preserve"> </w:t>
      </w:r>
    </w:p>
    <w:p w14:paraId="00412605" w14:textId="77777777" w:rsidR="00BD489E" w:rsidRPr="00187CAE" w:rsidRDefault="00BD489E" w:rsidP="00F322D5">
      <w:pPr>
        <w:pStyle w:val="Standard"/>
        <w:rPr>
          <w:rFonts w:ascii="Century Gothic" w:hAnsi="Century Gothic"/>
          <w:b/>
          <w:sz w:val="22"/>
          <w:szCs w:val="22"/>
        </w:rPr>
      </w:pPr>
    </w:p>
    <w:p w14:paraId="5E5C2C50" w14:textId="77777777" w:rsidR="00F322D5" w:rsidRPr="00187CAE" w:rsidRDefault="00F322D5" w:rsidP="00F322D5">
      <w:pPr>
        <w:pStyle w:val="Standard"/>
        <w:rPr>
          <w:rFonts w:ascii="Century Gothic" w:hAnsi="Century Gothic"/>
          <w:b/>
          <w:sz w:val="22"/>
          <w:szCs w:val="22"/>
        </w:rPr>
      </w:pPr>
      <w:r w:rsidRPr="00187CAE">
        <w:rPr>
          <w:rFonts w:ascii="Century Gothic" w:hAnsi="Century Gothic"/>
          <w:b/>
          <w:sz w:val="22"/>
          <w:szCs w:val="22"/>
        </w:rPr>
        <w:t>TEACHING EXPERIENCE</w:t>
      </w:r>
    </w:p>
    <w:p w14:paraId="111CD022" w14:textId="77777777" w:rsidR="00F322D5" w:rsidRPr="00187CAE" w:rsidRDefault="00F322D5" w:rsidP="00F322D5">
      <w:pPr>
        <w:pStyle w:val="Standard"/>
        <w:rPr>
          <w:rFonts w:ascii="Century Gothic" w:hAnsi="Century Gothic"/>
          <w:i/>
          <w:iCs/>
          <w:sz w:val="22"/>
          <w:szCs w:val="22"/>
        </w:rPr>
      </w:pPr>
    </w:p>
    <w:p w14:paraId="19696CC4" w14:textId="77777777" w:rsidR="00F322D5" w:rsidRPr="00187CAE" w:rsidRDefault="00F322D5" w:rsidP="00F322D5">
      <w:pPr>
        <w:pStyle w:val="Standard"/>
        <w:rPr>
          <w:rFonts w:ascii="Century Gothic" w:hAnsi="Century Gothic"/>
          <w:b/>
          <w:bCs/>
          <w:sz w:val="22"/>
          <w:szCs w:val="22"/>
        </w:rPr>
      </w:pPr>
      <w:r w:rsidRPr="00187CAE">
        <w:rPr>
          <w:rFonts w:ascii="Century Gothic" w:hAnsi="Century Gothic"/>
          <w:b/>
          <w:bCs/>
          <w:sz w:val="22"/>
          <w:szCs w:val="22"/>
        </w:rPr>
        <w:t>Lead Instructor</w:t>
      </w:r>
    </w:p>
    <w:p w14:paraId="7C7E4875" w14:textId="77777777" w:rsidR="00252E9D" w:rsidRPr="00187CAE" w:rsidRDefault="00955C8D" w:rsidP="00F322D5">
      <w:pPr>
        <w:pStyle w:val="Standard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Corporate Responsibility and Ethics</w:t>
      </w:r>
      <w:r w:rsidR="00252E9D" w:rsidRPr="00187CAE">
        <w:rPr>
          <w:rFonts w:ascii="Century Gothic" w:hAnsi="Century Gothic"/>
          <w:sz w:val="22"/>
          <w:szCs w:val="22"/>
        </w:rPr>
        <w:t xml:space="preserve">. </w:t>
      </w:r>
      <w:r>
        <w:rPr>
          <w:rFonts w:ascii="Century Gothic" w:hAnsi="Century Gothic"/>
          <w:sz w:val="22"/>
          <w:szCs w:val="22"/>
        </w:rPr>
        <w:t>Wharton School</w:t>
      </w:r>
      <w:r w:rsidR="00252E9D" w:rsidRPr="00187CAE">
        <w:rPr>
          <w:rFonts w:ascii="Century Gothic" w:hAnsi="Century Gothic"/>
          <w:sz w:val="22"/>
          <w:szCs w:val="22"/>
        </w:rPr>
        <w:t xml:space="preserve"> (</w:t>
      </w:r>
      <w:r>
        <w:rPr>
          <w:rFonts w:ascii="Century Gothic" w:hAnsi="Century Gothic"/>
          <w:sz w:val="22"/>
          <w:szCs w:val="22"/>
        </w:rPr>
        <w:t>Summer 2016</w:t>
      </w:r>
      <w:r w:rsidR="00252E9D" w:rsidRPr="00187CAE">
        <w:rPr>
          <w:rFonts w:ascii="Century Gothic" w:hAnsi="Century Gothic"/>
          <w:sz w:val="22"/>
          <w:szCs w:val="22"/>
        </w:rPr>
        <w:t xml:space="preserve">, </w:t>
      </w:r>
      <w:r>
        <w:rPr>
          <w:rFonts w:ascii="Century Gothic" w:hAnsi="Century Gothic"/>
          <w:sz w:val="22"/>
          <w:szCs w:val="22"/>
        </w:rPr>
        <w:t>Summer 2017</w:t>
      </w:r>
      <w:r w:rsidR="00252E9D" w:rsidRPr="00187CAE">
        <w:rPr>
          <w:rFonts w:ascii="Century Gothic" w:hAnsi="Century Gothic"/>
          <w:sz w:val="22"/>
          <w:szCs w:val="22"/>
        </w:rPr>
        <w:t xml:space="preserve">) </w:t>
      </w:r>
    </w:p>
    <w:p w14:paraId="13AEA59F" w14:textId="77777777" w:rsidR="00721610" w:rsidRPr="00187CAE" w:rsidRDefault="00757C46" w:rsidP="00F322D5">
      <w:pPr>
        <w:pStyle w:val="Standard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Business Ethics</w:t>
      </w:r>
      <w:r w:rsidR="00721610" w:rsidRPr="00187CAE">
        <w:rPr>
          <w:rFonts w:ascii="Century Gothic" w:hAnsi="Century Gothic"/>
          <w:sz w:val="22"/>
          <w:szCs w:val="22"/>
        </w:rPr>
        <w:t xml:space="preserve">. </w:t>
      </w:r>
      <w:r>
        <w:rPr>
          <w:rFonts w:ascii="Century Gothic" w:hAnsi="Century Gothic"/>
          <w:sz w:val="22"/>
          <w:szCs w:val="22"/>
        </w:rPr>
        <w:t>Georgia State University</w:t>
      </w:r>
      <w:r w:rsidR="00721610" w:rsidRPr="00187CAE">
        <w:rPr>
          <w:rFonts w:ascii="Century Gothic" w:hAnsi="Century Gothic"/>
          <w:sz w:val="22"/>
          <w:szCs w:val="22"/>
        </w:rPr>
        <w:t xml:space="preserve"> (</w:t>
      </w:r>
      <w:r>
        <w:rPr>
          <w:rFonts w:ascii="Century Gothic" w:hAnsi="Century Gothic"/>
          <w:sz w:val="22"/>
          <w:szCs w:val="22"/>
        </w:rPr>
        <w:t>Fall 2012, Spring 2013</w:t>
      </w:r>
      <w:r w:rsidR="00721610" w:rsidRPr="00187CAE">
        <w:rPr>
          <w:rFonts w:ascii="Century Gothic" w:hAnsi="Century Gothic"/>
          <w:sz w:val="22"/>
          <w:szCs w:val="22"/>
        </w:rPr>
        <w:t>)</w:t>
      </w:r>
    </w:p>
    <w:p w14:paraId="2E1474A4" w14:textId="77777777" w:rsidR="00F322D5" w:rsidRPr="00187CAE" w:rsidRDefault="00F322D5" w:rsidP="00F322D5">
      <w:pPr>
        <w:pStyle w:val="Standard"/>
        <w:rPr>
          <w:rFonts w:ascii="Century Gothic" w:hAnsi="Century Gothic"/>
          <w:sz w:val="22"/>
          <w:szCs w:val="22"/>
        </w:rPr>
      </w:pPr>
    </w:p>
    <w:p w14:paraId="61CB940A" w14:textId="77777777" w:rsidR="00F322D5" w:rsidRPr="00187CAE" w:rsidRDefault="00F322D5" w:rsidP="00F322D5">
      <w:pPr>
        <w:pStyle w:val="Standard"/>
        <w:rPr>
          <w:rFonts w:ascii="Century Gothic" w:hAnsi="Century Gothic"/>
          <w:b/>
          <w:bCs/>
          <w:sz w:val="22"/>
          <w:szCs w:val="22"/>
        </w:rPr>
      </w:pPr>
      <w:r w:rsidRPr="00187CAE">
        <w:rPr>
          <w:rFonts w:ascii="Century Gothic" w:hAnsi="Century Gothic"/>
          <w:b/>
          <w:bCs/>
          <w:sz w:val="22"/>
          <w:szCs w:val="22"/>
        </w:rPr>
        <w:t>Teaching Assistant</w:t>
      </w:r>
    </w:p>
    <w:p w14:paraId="59FB2304" w14:textId="77777777" w:rsidR="00F322D5" w:rsidRPr="00187CAE" w:rsidRDefault="00757C46" w:rsidP="00F322D5">
      <w:pPr>
        <w:pStyle w:val="Standard"/>
        <w:rPr>
          <w:rFonts w:ascii="Century Gothic" w:hAnsi="Century Gothic"/>
          <w:sz w:val="22"/>
          <w:szCs w:val="22"/>
        </w:rPr>
      </w:pPr>
      <w:r>
        <w:rPr>
          <w:rStyle w:val="Absatz-Standardschriftart"/>
          <w:rFonts w:ascii="Century Gothic" w:hAnsi="Century Gothic"/>
          <w:sz w:val="22"/>
          <w:szCs w:val="22"/>
        </w:rPr>
        <w:t>Introduction to Management.</w:t>
      </w:r>
      <w:r w:rsidR="00F322D5" w:rsidRPr="00187CAE">
        <w:rPr>
          <w:rStyle w:val="Absatz-Standardschriftart"/>
          <w:rFonts w:ascii="Century Gothic" w:hAnsi="Century Gothic"/>
          <w:i/>
          <w:sz w:val="22"/>
          <w:szCs w:val="22"/>
        </w:rPr>
        <w:t xml:space="preserve"> </w:t>
      </w:r>
      <w:r>
        <w:rPr>
          <w:rStyle w:val="Absatz-Standardschriftart"/>
          <w:rFonts w:ascii="Century Gothic" w:hAnsi="Century Gothic"/>
          <w:sz w:val="22"/>
          <w:szCs w:val="22"/>
        </w:rPr>
        <w:t>Wharton School</w:t>
      </w:r>
      <w:r w:rsidR="00F322D5" w:rsidRPr="00187CAE">
        <w:rPr>
          <w:rStyle w:val="Absatz-Standardschriftart"/>
          <w:rFonts w:ascii="Century Gothic" w:hAnsi="Century Gothic"/>
          <w:sz w:val="22"/>
          <w:szCs w:val="22"/>
        </w:rPr>
        <w:t xml:space="preserve"> (</w:t>
      </w:r>
      <w:r>
        <w:rPr>
          <w:rStyle w:val="Absatz-Standardschriftart"/>
          <w:rFonts w:ascii="Century Gothic" w:hAnsi="Century Gothic"/>
          <w:sz w:val="22"/>
          <w:szCs w:val="22"/>
        </w:rPr>
        <w:t>Spring 2018</w:t>
      </w:r>
      <w:r w:rsidR="00F322D5" w:rsidRPr="00187CAE">
        <w:rPr>
          <w:rStyle w:val="Absatz-Standardschriftart"/>
          <w:rFonts w:ascii="Century Gothic" w:hAnsi="Century Gothic"/>
          <w:sz w:val="22"/>
          <w:szCs w:val="22"/>
        </w:rPr>
        <w:t>)</w:t>
      </w:r>
    </w:p>
    <w:p w14:paraId="127B3310" w14:textId="77777777" w:rsidR="00F322D5" w:rsidRPr="00187CAE" w:rsidRDefault="00757C46" w:rsidP="00F322D5">
      <w:pPr>
        <w:pStyle w:val="Standard"/>
        <w:rPr>
          <w:rFonts w:ascii="Century Gothic" w:hAnsi="Century Gothic"/>
          <w:sz w:val="22"/>
          <w:szCs w:val="22"/>
        </w:rPr>
      </w:pPr>
      <w:r>
        <w:rPr>
          <w:rStyle w:val="Absatz-Standardschriftart"/>
          <w:rFonts w:ascii="Century Gothic" w:hAnsi="Century Gothic"/>
          <w:sz w:val="22"/>
          <w:szCs w:val="22"/>
        </w:rPr>
        <w:t>Managing the Enterprise (Executive MBA course)</w:t>
      </w:r>
      <w:r w:rsidR="00F322D5" w:rsidRPr="00187CAE">
        <w:rPr>
          <w:rStyle w:val="Absatz-Standardschriftart"/>
          <w:rFonts w:ascii="Century Gothic" w:hAnsi="Century Gothic"/>
          <w:sz w:val="22"/>
          <w:szCs w:val="22"/>
        </w:rPr>
        <w:t>.</w:t>
      </w:r>
      <w:r w:rsidR="00F322D5" w:rsidRPr="00187CAE">
        <w:rPr>
          <w:rStyle w:val="Absatz-Standardschriftart"/>
          <w:rFonts w:ascii="Century Gothic" w:hAnsi="Century Gothic"/>
          <w:i/>
          <w:sz w:val="22"/>
          <w:szCs w:val="22"/>
        </w:rPr>
        <w:t xml:space="preserve"> </w:t>
      </w:r>
      <w:r>
        <w:rPr>
          <w:rStyle w:val="Absatz-Standardschriftart"/>
          <w:rFonts w:ascii="Century Gothic" w:hAnsi="Century Gothic"/>
          <w:sz w:val="22"/>
          <w:szCs w:val="22"/>
        </w:rPr>
        <w:t>Wharton School (Summer 2017</w:t>
      </w:r>
      <w:r w:rsidR="00F322D5" w:rsidRPr="00187CAE">
        <w:rPr>
          <w:rStyle w:val="Absatz-Standardschriftart"/>
          <w:rFonts w:ascii="Century Gothic" w:hAnsi="Century Gothic"/>
          <w:sz w:val="22"/>
          <w:szCs w:val="22"/>
        </w:rPr>
        <w:t>)</w:t>
      </w:r>
    </w:p>
    <w:p w14:paraId="1B62A1CA" w14:textId="77777777" w:rsidR="00F322D5" w:rsidRPr="00187CAE" w:rsidRDefault="00757C46" w:rsidP="00F322D5">
      <w:pPr>
        <w:pStyle w:val="Standard"/>
        <w:rPr>
          <w:rFonts w:ascii="Century Gothic" w:hAnsi="Century Gothic"/>
          <w:sz w:val="22"/>
          <w:szCs w:val="22"/>
        </w:rPr>
      </w:pPr>
      <w:r>
        <w:rPr>
          <w:rStyle w:val="Absatz-Standardschriftart"/>
          <w:rFonts w:ascii="Century Gothic" w:hAnsi="Century Gothic"/>
          <w:sz w:val="22"/>
          <w:szCs w:val="22"/>
        </w:rPr>
        <w:t>Negotiation and Dispute Resolution.</w:t>
      </w:r>
      <w:r w:rsidR="00F322D5" w:rsidRPr="00187CAE">
        <w:rPr>
          <w:rStyle w:val="Absatz-Standardschriftart"/>
          <w:rFonts w:ascii="Century Gothic" w:hAnsi="Century Gothic"/>
          <w:sz w:val="22"/>
          <w:szCs w:val="22"/>
        </w:rPr>
        <w:t xml:space="preserve"> </w:t>
      </w:r>
      <w:r>
        <w:rPr>
          <w:rStyle w:val="Absatz-Standardschriftart"/>
          <w:rFonts w:ascii="Century Gothic" w:hAnsi="Century Gothic"/>
          <w:sz w:val="22"/>
          <w:szCs w:val="22"/>
        </w:rPr>
        <w:t>Wharton School</w:t>
      </w:r>
      <w:r w:rsidR="00F322D5" w:rsidRPr="00187CAE">
        <w:rPr>
          <w:rStyle w:val="Absatz-Standardschriftart"/>
          <w:rFonts w:ascii="Century Gothic" w:hAnsi="Century Gothic"/>
          <w:sz w:val="22"/>
          <w:szCs w:val="22"/>
        </w:rPr>
        <w:t xml:space="preserve"> (</w:t>
      </w:r>
      <w:r>
        <w:rPr>
          <w:rStyle w:val="Absatz-Standardschriftart"/>
          <w:rFonts w:ascii="Century Gothic" w:hAnsi="Century Gothic"/>
          <w:sz w:val="22"/>
          <w:szCs w:val="22"/>
        </w:rPr>
        <w:t>Fall 2016, Spring 2017</w:t>
      </w:r>
      <w:r w:rsidR="00F322D5" w:rsidRPr="00187CAE">
        <w:rPr>
          <w:rStyle w:val="Absatz-Standardschriftart"/>
          <w:rFonts w:ascii="Century Gothic" w:hAnsi="Century Gothic"/>
          <w:sz w:val="22"/>
          <w:szCs w:val="22"/>
        </w:rPr>
        <w:t>)</w:t>
      </w:r>
    </w:p>
    <w:p w14:paraId="31E585F8" w14:textId="77777777" w:rsidR="00F322D5" w:rsidRDefault="00757C46" w:rsidP="00F322D5">
      <w:pPr>
        <w:pStyle w:val="Standard"/>
        <w:rPr>
          <w:rStyle w:val="Absatz-Standardschriftart"/>
          <w:rFonts w:ascii="Century Gothic" w:hAnsi="Century Gothic"/>
          <w:sz w:val="22"/>
          <w:szCs w:val="22"/>
        </w:rPr>
      </w:pPr>
      <w:r>
        <w:rPr>
          <w:rStyle w:val="Absatz-Standardschriftart"/>
          <w:rFonts w:ascii="Century Gothic" w:hAnsi="Century Gothic"/>
          <w:sz w:val="22"/>
          <w:szCs w:val="22"/>
        </w:rPr>
        <w:t>Corporate Responsibility and Ethics</w:t>
      </w:r>
      <w:r w:rsidR="00F322D5" w:rsidRPr="00187CAE">
        <w:rPr>
          <w:rStyle w:val="Absatz-Standardschriftart"/>
          <w:rFonts w:ascii="Century Gothic" w:hAnsi="Century Gothic"/>
          <w:sz w:val="22"/>
          <w:szCs w:val="22"/>
        </w:rPr>
        <w:t>.</w:t>
      </w:r>
      <w:r w:rsidR="00F322D5" w:rsidRPr="00187CAE">
        <w:rPr>
          <w:rStyle w:val="Absatz-Standardschriftart"/>
          <w:rFonts w:ascii="Century Gothic" w:hAnsi="Century Gothic"/>
          <w:i/>
          <w:sz w:val="22"/>
          <w:szCs w:val="22"/>
        </w:rPr>
        <w:t xml:space="preserve"> </w:t>
      </w:r>
      <w:r>
        <w:rPr>
          <w:rStyle w:val="Absatz-Standardschriftart"/>
          <w:rFonts w:ascii="Century Gothic" w:hAnsi="Century Gothic"/>
          <w:sz w:val="22"/>
          <w:szCs w:val="22"/>
        </w:rPr>
        <w:t>Wharton School</w:t>
      </w:r>
      <w:r w:rsidR="00F322D5" w:rsidRPr="00187CAE">
        <w:rPr>
          <w:rStyle w:val="Absatz-Standardschriftart"/>
          <w:rFonts w:ascii="Century Gothic" w:hAnsi="Century Gothic"/>
          <w:sz w:val="22"/>
          <w:szCs w:val="22"/>
        </w:rPr>
        <w:t xml:space="preserve"> (</w:t>
      </w:r>
      <w:r>
        <w:rPr>
          <w:rStyle w:val="Absatz-Standardschriftart"/>
          <w:rFonts w:ascii="Century Gothic" w:hAnsi="Century Gothic"/>
          <w:sz w:val="22"/>
          <w:szCs w:val="22"/>
        </w:rPr>
        <w:t>Spring 2016</w:t>
      </w:r>
      <w:r w:rsidR="00F322D5" w:rsidRPr="00187CAE">
        <w:rPr>
          <w:rStyle w:val="Absatz-Standardschriftart"/>
          <w:rFonts w:ascii="Century Gothic" w:hAnsi="Century Gothic"/>
          <w:sz w:val="22"/>
          <w:szCs w:val="22"/>
        </w:rPr>
        <w:t>)</w:t>
      </w:r>
    </w:p>
    <w:p w14:paraId="4D514ECA" w14:textId="77777777" w:rsidR="00757C46" w:rsidRDefault="00757C46" w:rsidP="00F322D5">
      <w:pPr>
        <w:pStyle w:val="Standard"/>
        <w:rPr>
          <w:rStyle w:val="Absatz-Standardschriftart"/>
          <w:rFonts w:ascii="Century Gothic" w:hAnsi="Century Gothic"/>
          <w:sz w:val="22"/>
          <w:szCs w:val="22"/>
        </w:rPr>
      </w:pPr>
      <w:r>
        <w:rPr>
          <w:rStyle w:val="Absatz-Standardschriftart"/>
          <w:rFonts w:ascii="Century Gothic" w:hAnsi="Century Gothic"/>
          <w:sz w:val="22"/>
          <w:szCs w:val="22"/>
        </w:rPr>
        <w:t>International Business Ethics. Wharton School (Fall 2015)</w:t>
      </w:r>
    </w:p>
    <w:p w14:paraId="4348711A" w14:textId="77777777" w:rsidR="00757C46" w:rsidRPr="00187CAE" w:rsidRDefault="00757C46" w:rsidP="00F322D5">
      <w:pPr>
        <w:pStyle w:val="Standard"/>
        <w:rPr>
          <w:rFonts w:ascii="Century Gothic" w:hAnsi="Century Gothic"/>
          <w:sz w:val="22"/>
          <w:szCs w:val="22"/>
        </w:rPr>
      </w:pPr>
      <w:r>
        <w:rPr>
          <w:rStyle w:val="Absatz-Standardschriftart"/>
          <w:rFonts w:ascii="Century Gothic" w:hAnsi="Century Gothic"/>
          <w:sz w:val="22"/>
          <w:szCs w:val="22"/>
        </w:rPr>
        <w:t>Business Ethics. Georgia State University (Summer 2012)</w:t>
      </w:r>
    </w:p>
    <w:p w14:paraId="4D27C47E" w14:textId="2F6CDA86" w:rsidR="00F322D5" w:rsidRDefault="00F322D5">
      <w:pPr>
        <w:pStyle w:val="Standard"/>
        <w:ind w:left="731" w:hanging="713"/>
        <w:rPr>
          <w:rFonts w:ascii="Century Gothic" w:hAnsi="Century Gothic"/>
          <w:b/>
          <w:sz w:val="22"/>
          <w:szCs w:val="22"/>
        </w:rPr>
      </w:pPr>
    </w:p>
    <w:p w14:paraId="7E080D69" w14:textId="2E1D802D" w:rsidR="00A7739B" w:rsidRDefault="00A7739B">
      <w:pPr>
        <w:pStyle w:val="Standard"/>
        <w:ind w:left="731" w:hanging="713"/>
        <w:rPr>
          <w:rFonts w:ascii="Century Gothic" w:hAnsi="Century Gothic"/>
          <w:b/>
          <w:sz w:val="22"/>
          <w:szCs w:val="22"/>
        </w:rPr>
      </w:pPr>
    </w:p>
    <w:p w14:paraId="3CCAFA4A" w14:textId="77777777" w:rsidR="00A7739B" w:rsidRPr="00187CAE" w:rsidRDefault="00A7739B">
      <w:pPr>
        <w:pStyle w:val="Standard"/>
        <w:ind w:left="731" w:hanging="713"/>
        <w:rPr>
          <w:rFonts w:ascii="Century Gothic" w:hAnsi="Century Gothic"/>
          <w:b/>
          <w:sz w:val="22"/>
          <w:szCs w:val="22"/>
        </w:rPr>
      </w:pPr>
    </w:p>
    <w:p w14:paraId="09A9EBA5" w14:textId="77777777" w:rsidR="0053555B" w:rsidRPr="00187CAE" w:rsidRDefault="00416430">
      <w:pPr>
        <w:pStyle w:val="Standard"/>
        <w:ind w:left="731" w:hanging="713"/>
        <w:rPr>
          <w:rFonts w:ascii="Century Gothic" w:hAnsi="Century Gothic"/>
          <w:b/>
          <w:sz w:val="22"/>
          <w:szCs w:val="22"/>
        </w:rPr>
      </w:pPr>
      <w:r w:rsidRPr="00187CAE">
        <w:rPr>
          <w:rFonts w:ascii="Century Gothic" w:hAnsi="Century Gothic"/>
          <w:b/>
          <w:sz w:val="22"/>
          <w:szCs w:val="22"/>
        </w:rPr>
        <w:lastRenderedPageBreak/>
        <w:t>AWARDS</w:t>
      </w:r>
    </w:p>
    <w:p w14:paraId="56C1D28F" w14:textId="77777777" w:rsidR="0053555B" w:rsidRPr="00187CAE" w:rsidRDefault="0053555B">
      <w:pPr>
        <w:pStyle w:val="Standard"/>
        <w:ind w:left="731" w:hanging="713"/>
        <w:rPr>
          <w:rFonts w:ascii="Century Gothic" w:hAnsi="Century Gothic"/>
          <w:sz w:val="22"/>
          <w:szCs w:val="22"/>
        </w:rPr>
      </w:pPr>
    </w:p>
    <w:p w14:paraId="64B7ABF0" w14:textId="77777777" w:rsidR="00BD7D78" w:rsidRDefault="00D34570" w:rsidP="00D34570">
      <w:pPr>
        <w:pStyle w:val="Standard"/>
        <w:ind w:left="731" w:hanging="713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2015-2018    Corporate Social Responsibility Fellowship (Wharton School)</w:t>
      </w:r>
      <w:r w:rsidR="00BD7D78" w:rsidRPr="00187CAE">
        <w:rPr>
          <w:rFonts w:ascii="Century Gothic" w:hAnsi="Century Gothic"/>
          <w:sz w:val="22"/>
          <w:szCs w:val="22"/>
        </w:rPr>
        <w:t xml:space="preserve"> </w:t>
      </w:r>
    </w:p>
    <w:p w14:paraId="754BF6EB" w14:textId="77777777" w:rsidR="00D34570" w:rsidRPr="00187CAE" w:rsidRDefault="00D34570" w:rsidP="00D34570">
      <w:pPr>
        <w:pStyle w:val="Standard"/>
        <w:ind w:left="731" w:hanging="713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2015-2018    Spilker Corporate Governance Summer Research Award (Wharton School)</w:t>
      </w:r>
    </w:p>
    <w:p w14:paraId="7E4C8250" w14:textId="77777777" w:rsidR="00D34570" w:rsidRDefault="00623DFD" w:rsidP="00D34570">
      <w:pPr>
        <w:pStyle w:val="Standard"/>
        <w:rPr>
          <w:rFonts w:ascii="Century Gothic" w:hAnsi="Century Gothic"/>
          <w:sz w:val="22"/>
          <w:szCs w:val="22"/>
        </w:rPr>
      </w:pPr>
      <w:r w:rsidRPr="00187CAE">
        <w:rPr>
          <w:rFonts w:ascii="Century Gothic" w:hAnsi="Century Gothic"/>
          <w:sz w:val="22"/>
          <w:szCs w:val="22"/>
        </w:rPr>
        <w:t>2014</w:t>
      </w:r>
      <w:r w:rsidR="00D34570">
        <w:rPr>
          <w:rFonts w:ascii="Century Gothic" w:hAnsi="Century Gothic"/>
          <w:sz w:val="22"/>
          <w:szCs w:val="22"/>
        </w:rPr>
        <w:t>-2018    Humane Studies Fellowship (Institute for Humane Studies)</w:t>
      </w:r>
    </w:p>
    <w:p w14:paraId="58303B76" w14:textId="77777777" w:rsidR="00D34570" w:rsidRDefault="00D34570">
      <w:pPr>
        <w:pStyle w:val="Standard"/>
        <w:ind w:left="731" w:hanging="713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2015             Founder’s Award (Society for Business Ethics)</w:t>
      </w:r>
    </w:p>
    <w:p w14:paraId="4D65F635" w14:textId="77777777" w:rsidR="00D34570" w:rsidRDefault="00D34570">
      <w:pPr>
        <w:pStyle w:val="Standard"/>
        <w:ind w:left="731" w:hanging="713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2013             IEF Study Abroad Scholarship (Georgia State University)</w:t>
      </w:r>
    </w:p>
    <w:p w14:paraId="5BA32F03" w14:textId="77777777" w:rsidR="00D34570" w:rsidRDefault="00D34570">
      <w:pPr>
        <w:pStyle w:val="Standard"/>
        <w:ind w:left="731" w:hanging="713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2011             Jean Beer Blumenfeld Scholar in Legal and Political Philosophy (Georgia   </w:t>
      </w:r>
    </w:p>
    <w:p w14:paraId="1E4F652D" w14:textId="77777777" w:rsidR="00D34570" w:rsidRDefault="00D34570">
      <w:pPr>
        <w:pStyle w:val="Standard"/>
        <w:ind w:left="731" w:hanging="713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                  State University) </w:t>
      </w:r>
    </w:p>
    <w:p w14:paraId="66E93614" w14:textId="77777777" w:rsidR="0053555B" w:rsidRDefault="0053555B">
      <w:pPr>
        <w:pStyle w:val="Standard"/>
        <w:ind w:left="731" w:hanging="713"/>
        <w:rPr>
          <w:rFonts w:ascii="Century Gothic" w:hAnsi="Century Gothic"/>
          <w:b/>
          <w:sz w:val="22"/>
          <w:szCs w:val="22"/>
        </w:rPr>
      </w:pPr>
    </w:p>
    <w:p w14:paraId="1BCC8917" w14:textId="77777777" w:rsidR="00D34570" w:rsidRPr="00187CAE" w:rsidRDefault="00D34570" w:rsidP="00D34570">
      <w:pPr>
        <w:pStyle w:val="Standard"/>
        <w:ind w:left="750" w:hanging="731"/>
        <w:rPr>
          <w:rFonts w:ascii="Century Gothic" w:hAnsi="Century Gothic"/>
          <w:b/>
          <w:sz w:val="22"/>
          <w:szCs w:val="22"/>
        </w:rPr>
      </w:pPr>
      <w:r w:rsidRPr="00187CAE">
        <w:rPr>
          <w:rFonts w:ascii="Century Gothic" w:hAnsi="Century Gothic"/>
          <w:b/>
          <w:sz w:val="22"/>
          <w:szCs w:val="22"/>
        </w:rPr>
        <w:t>CONFERENCE</w:t>
      </w:r>
      <w:r w:rsidR="009B71C1">
        <w:rPr>
          <w:rFonts w:ascii="Century Gothic" w:hAnsi="Century Gothic"/>
          <w:b/>
          <w:sz w:val="22"/>
          <w:szCs w:val="22"/>
        </w:rPr>
        <w:t>S</w:t>
      </w:r>
    </w:p>
    <w:p w14:paraId="10B3F972" w14:textId="77777777" w:rsidR="009B71C1" w:rsidRPr="00187CAE" w:rsidRDefault="009B71C1" w:rsidP="00D34570">
      <w:pPr>
        <w:pStyle w:val="Standard"/>
        <w:rPr>
          <w:rFonts w:ascii="Century Gothic" w:hAnsi="Century Gothic"/>
          <w:b/>
          <w:bCs/>
          <w:sz w:val="22"/>
          <w:szCs w:val="22"/>
        </w:rPr>
      </w:pPr>
    </w:p>
    <w:p w14:paraId="637545D5" w14:textId="77777777" w:rsidR="00D34570" w:rsidRPr="00187CAE" w:rsidRDefault="00D34570" w:rsidP="00D34570">
      <w:pPr>
        <w:pStyle w:val="Standard"/>
        <w:ind w:left="720" w:hanging="72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2018</w:t>
      </w:r>
      <w:r w:rsidRPr="00187CAE">
        <w:rPr>
          <w:rFonts w:ascii="Century Gothic" w:hAnsi="Century Gothic"/>
          <w:sz w:val="22"/>
          <w:szCs w:val="22"/>
        </w:rPr>
        <w:tab/>
        <w:t>“</w:t>
      </w:r>
      <w:r>
        <w:rPr>
          <w:rFonts w:ascii="Century Gothic" w:hAnsi="Century Gothic"/>
          <w:sz w:val="22"/>
          <w:szCs w:val="22"/>
        </w:rPr>
        <w:t>Strategic CSR and the ethics of seeming to be ethical.”</w:t>
      </w:r>
      <w:r w:rsidRPr="00187CAE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European Business</w:t>
      </w:r>
      <w:r w:rsidR="009B71C1">
        <w:rPr>
          <w:rFonts w:ascii="Century Gothic" w:hAnsi="Century Gothic"/>
          <w:sz w:val="22"/>
          <w:szCs w:val="22"/>
        </w:rPr>
        <w:t xml:space="preserve"> Ethics Network, June</w:t>
      </w:r>
      <w:r>
        <w:rPr>
          <w:rFonts w:ascii="Century Gothic" w:hAnsi="Century Gothic"/>
          <w:sz w:val="22"/>
          <w:szCs w:val="22"/>
        </w:rPr>
        <w:t>, Tilburg</w:t>
      </w:r>
      <w:r w:rsidR="00DD00AA">
        <w:rPr>
          <w:rFonts w:ascii="Century Gothic" w:hAnsi="Century Gothic"/>
          <w:sz w:val="22"/>
          <w:szCs w:val="22"/>
        </w:rPr>
        <w:t>, Netherlands</w:t>
      </w:r>
      <w:r w:rsidRPr="00187CAE">
        <w:rPr>
          <w:rFonts w:ascii="Century Gothic" w:hAnsi="Century Gothic"/>
          <w:sz w:val="22"/>
          <w:szCs w:val="22"/>
        </w:rPr>
        <w:t>.</w:t>
      </w:r>
    </w:p>
    <w:p w14:paraId="2504D7CB" w14:textId="77777777" w:rsidR="00D34570" w:rsidRPr="00187CAE" w:rsidRDefault="009B71C1" w:rsidP="00D34570">
      <w:pPr>
        <w:pStyle w:val="Standard"/>
        <w:ind w:left="720" w:hanging="72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2017</w:t>
      </w:r>
      <w:r w:rsidR="00D34570" w:rsidRPr="00187CAE">
        <w:rPr>
          <w:rFonts w:ascii="Century Gothic" w:hAnsi="Century Gothic"/>
          <w:sz w:val="22"/>
          <w:szCs w:val="22"/>
        </w:rPr>
        <w:tab/>
        <w:t>“</w:t>
      </w:r>
      <w:r>
        <w:rPr>
          <w:rFonts w:ascii="Century Gothic" w:hAnsi="Century Gothic"/>
          <w:sz w:val="22"/>
          <w:szCs w:val="22"/>
        </w:rPr>
        <w:t>Should you be a locavore?</w:t>
      </w:r>
      <w:r w:rsidR="00D34570" w:rsidRPr="00187CAE">
        <w:rPr>
          <w:rFonts w:ascii="Century Gothic" w:hAnsi="Century Gothic"/>
          <w:sz w:val="22"/>
          <w:szCs w:val="22"/>
        </w:rPr>
        <w:t xml:space="preserve">” </w:t>
      </w:r>
      <w:r>
        <w:rPr>
          <w:rFonts w:ascii="Century Gothic" w:hAnsi="Century Gothic"/>
          <w:sz w:val="22"/>
          <w:szCs w:val="22"/>
        </w:rPr>
        <w:t>Society for Business Ethics Annual Conference, August, Atlanta</w:t>
      </w:r>
      <w:r w:rsidR="00D34570" w:rsidRPr="00187CAE">
        <w:rPr>
          <w:rFonts w:ascii="Century Gothic" w:hAnsi="Century Gothic"/>
          <w:sz w:val="22"/>
          <w:szCs w:val="22"/>
        </w:rPr>
        <w:t>.</w:t>
      </w:r>
    </w:p>
    <w:p w14:paraId="45D7514D" w14:textId="77777777" w:rsidR="00D34570" w:rsidRPr="00187CAE" w:rsidRDefault="009B71C1" w:rsidP="00D34570">
      <w:pPr>
        <w:pStyle w:val="Standard"/>
        <w:ind w:left="720" w:hanging="72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2017</w:t>
      </w:r>
      <w:r w:rsidR="00D34570" w:rsidRPr="00187CAE">
        <w:rPr>
          <w:rFonts w:ascii="Century Gothic" w:hAnsi="Century Gothic"/>
          <w:sz w:val="22"/>
          <w:szCs w:val="22"/>
        </w:rPr>
        <w:tab/>
        <w:t>“</w:t>
      </w:r>
      <w:r>
        <w:rPr>
          <w:rFonts w:ascii="Century Gothic" w:hAnsi="Century Gothic"/>
          <w:sz w:val="22"/>
          <w:szCs w:val="22"/>
        </w:rPr>
        <w:t>Effective corporate social action</w:t>
      </w:r>
      <w:r w:rsidR="00D34570" w:rsidRPr="00187CAE">
        <w:rPr>
          <w:rFonts w:ascii="Century Gothic" w:hAnsi="Century Gothic"/>
          <w:sz w:val="22"/>
          <w:szCs w:val="22"/>
        </w:rPr>
        <w:t xml:space="preserve">.” </w:t>
      </w:r>
      <w:r>
        <w:rPr>
          <w:rFonts w:ascii="Century Gothic" w:hAnsi="Century Gothic"/>
          <w:sz w:val="22"/>
          <w:szCs w:val="22"/>
        </w:rPr>
        <w:t xml:space="preserve">Transatlantic Doctoral Academy, July, Berlin. </w:t>
      </w:r>
    </w:p>
    <w:p w14:paraId="7056C68B" w14:textId="77777777" w:rsidR="00D34570" w:rsidRDefault="00D34570" w:rsidP="00D34570">
      <w:pPr>
        <w:pStyle w:val="Standard"/>
        <w:ind w:left="720" w:hanging="720"/>
        <w:rPr>
          <w:rFonts w:ascii="Century Gothic" w:hAnsi="Century Gothic"/>
          <w:sz w:val="22"/>
          <w:szCs w:val="22"/>
        </w:rPr>
      </w:pPr>
      <w:r w:rsidRPr="00187CAE">
        <w:rPr>
          <w:rFonts w:ascii="Century Gothic" w:hAnsi="Century Gothic"/>
          <w:sz w:val="22"/>
          <w:szCs w:val="22"/>
        </w:rPr>
        <w:t>2017</w:t>
      </w:r>
      <w:r w:rsidRPr="00187CAE">
        <w:rPr>
          <w:rFonts w:ascii="Century Gothic" w:hAnsi="Century Gothic"/>
          <w:sz w:val="22"/>
          <w:szCs w:val="22"/>
        </w:rPr>
        <w:tab/>
        <w:t>“</w:t>
      </w:r>
      <w:r w:rsidR="009B71C1">
        <w:rPr>
          <w:rFonts w:ascii="Century Gothic" w:hAnsi="Century Gothic"/>
          <w:sz w:val="22"/>
          <w:szCs w:val="22"/>
        </w:rPr>
        <w:t>Should you be a locavore?</w:t>
      </w:r>
      <w:r w:rsidRPr="00187CAE">
        <w:rPr>
          <w:rFonts w:ascii="Century Gothic" w:hAnsi="Century Gothic"/>
          <w:sz w:val="22"/>
          <w:szCs w:val="22"/>
        </w:rPr>
        <w:t xml:space="preserve">” </w:t>
      </w:r>
      <w:r w:rsidR="009B71C1">
        <w:rPr>
          <w:rFonts w:ascii="Century Gothic" w:hAnsi="Century Gothic"/>
          <w:sz w:val="22"/>
          <w:szCs w:val="22"/>
        </w:rPr>
        <w:t>Business Ethics in the 6ix, May, Ryerson University, Toronto.</w:t>
      </w:r>
    </w:p>
    <w:p w14:paraId="4C0BBEF4" w14:textId="77777777" w:rsidR="009B71C1" w:rsidRDefault="009B71C1" w:rsidP="00D34570">
      <w:pPr>
        <w:pStyle w:val="Standard"/>
        <w:ind w:left="720" w:hanging="72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2017    “Should you be a locavore?” Society for Business Ethics Paper Development Workshop, American Philosophical Association-Pacific Division, May, Seattle.</w:t>
      </w:r>
    </w:p>
    <w:p w14:paraId="79A9653D" w14:textId="77777777" w:rsidR="009B71C1" w:rsidRDefault="009B71C1" w:rsidP="00D34570">
      <w:pPr>
        <w:pStyle w:val="Standard"/>
        <w:ind w:left="720" w:hanging="72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2016    “Putting the law in its place: Political obligation in business ethics.” Society for Business Ethics Annual Conference, August, Anaheim.</w:t>
      </w:r>
    </w:p>
    <w:p w14:paraId="729DC3C0" w14:textId="77777777" w:rsidR="009B71C1" w:rsidRDefault="009B71C1" w:rsidP="00D34570">
      <w:pPr>
        <w:pStyle w:val="Standard"/>
        <w:ind w:left="720" w:hanging="72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2016   “Should you be a locavore?” 4</w:t>
      </w:r>
      <w:r w:rsidRPr="009B71C1">
        <w:rPr>
          <w:rFonts w:ascii="Century Gothic" w:hAnsi="Century Gothic"/>
          <w:sz w:val="22"/>
          <w:szCs w:val="22"/>
          <w:vertAlign w:val="superscript"/>
        </w:rPr>
        <w:t>th</w:t>
      </w:r>
      <w:r>
        <w:rPr>
          <w:rFonts w:ascii="Century Gothic" w:hAnsi="Century Gothic"/>
          <w:sz w:val="22"/>
          <w:szCs w:val="22"/>
        </w:rPr>
        <w:t xml:space="preserve"> Bergamo-Wharton Doctoral and Young Researchers Workshop, July, Bergamo</w:t>
      </w:r>
      <w:r w:rsidR="00DD00AA">
        <w:rPr>
          <w:rFonts w:ascii="Century Gothic" w:hAnsi="Century Gothic"/>
          <w:sz w:val="22"/>
          <w:szCs w:val="22"/>
        </w:rPr>
        <w:t>, Italy</w:t>
      </w:r>
      <w:r>
        <w:rPr>
          <w:rFonts w:ascii="Century Gothic" w:hAnsi="Century Gothic"/>
          <w:sz w:val="22"/>
          <w:szCs w:val="22"/>
        </w:rPr>
        <w:t>.</w:t>
      </w:r>
    </w:p>
    <w:p w14:paraId="296BA0DA" w14:textId="77777777" w:rsidR="009B71C1" w:rsidRDefault="009B71C1" w:rsidP="00D34570">
      <w:pPr>
        <w:pStyle w:val="Standard"/>
        <w:ind w:left="720" w:hanging="72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2016   “Putting the law in its place: “Political obligation in business ethics.” Transatlantic Doctoral Academy, May, St. Gallen</w:t>
      </w:r>
      <w:r w:rsidR="00DD00AA">
        <w:rPr>
          <w:rFonts w:ascii="Century Gothic" w:hAnsi="Century Gothic"/>
          <w:sz w:val="22"/>
          <w:szCs w:val="22"/>
        </w:rPr>
        <w:t>, Switzerland</w:t>
      </w:r>
      <w:r>
        <w:rPr>
          <w:rFonts w:ascii="Century Gothic" w:hAnsi="Century Gothic"/>
          <w:sz w:val="22"/>
          <w:szCs w:val="22"/>
        </w:rPr>
        <w:t>.</w:t>
      </w:r>
    </w:p>
    <w:p w14:paraId="210687AA" w14:textId="77777777" w:rsidR="009B71C1" w:rsidRDefault="009B71C1" w:rsidP="00D34570">
      <w:pPr>
        <w:pStyle w:val="Standard"/>
        <w:ind w:left="720" w:hanging="72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2015   “Ethical constraints on the pursuit of profit.” Society for Business Ethics Annual Conference, August, Vancouver.</w:t>
      </w:r>
    </w:p>
    <w:p w14:paraId="11CDAD4B" w14:textId="00DACD8D" w:rsidR="00D34570" w:rsidRPr="00A7739B" w:rsidRDefault="009B71C1" w:rsidP="00A7739B">
      <w:pPr>
        <w:pStyle w:val="Standard"/>
        <w:ind w:left="720" w:hanging="72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2013   “A relational egalitarian defense of guest worker programs.” International Conference on Immigration, Toleration, and Nationalism, May, University of Hel</w:t>
      </w:r>
      <w:r w:rsidR="00E67BA2">
        <w:rPr>
          <w:rFonts w:ascii="Century Gothic" w:hAnsi="Century Gothic"/>
          <w:sz w:val="22"/>
          <w:szCs w:val="22"/>
        </w:rPr>
        <w:t>sinki.</w:t>
      </w:r>
    </w:p>
    <w:p w14:paraId="560974BB" w14:textId="77777777" w:rsidR="00663B5D" w:rsidRPr="00187CAE" w:rsidRDefault="00663B5D" w:rsidP="00663B5D">
      <w:pPr>
        <w:pStyle w:val="Standard"/>
        <w:rPr>
          <w:rFonts w:ascii="Century Gothic" w:hAnsi="Century Gothic"/>
          <w:b/>
          <w:sz w:val="22"/>
          <w:szCs w:val="22"/>
        </w:rPr>
      </w:pPr>
    </w:p>
    <w:p w14:paraId="1A7DE167" w14:textId="77777777" w:rsidR="0053555B" w:rsidRPr="00187CAE" w:rsidRDefault="00623DFD">
      <w:pPr>
        <w:pStyle w:val="Standard"/>
        <w:ind w:left="731" w:hanging="713"/>
        <w:rPr>
          <w:rFonts w:ascii="Century Gothic" w:hAnsi="Century Gothic"/>
          <w:b/>
          <w:sz w:val="22"/>
          <w:szCs w:val="22"/>
        </w:rPr>
      </w:pPr>
      <w:r w:rsidRPr="00187CAE">
        <w:rPr>
          <w:rFonts w:ascii="Century Gothic" w:hAnsi="Century Gothic"/>
          <w:b/>
          <w:sz w:val="22"/>
          <w:szCs w:val="22"/>
        </w:rPr>
        <w:t>INVITED TALKS</w:t>
      </w:r>
    </w:p>
    <w:p w14:paraId="6A3CE702" w14:textId="4CD77163" w:rsidR="0053555B" w:rsidRDefault="0053555B">
      <w:pPr>
        <w:pStyle w:val="Standard"/>
        <w:ind w:left="731" w:hanging="713"/>
        <w:rPr>
          <w:rFonts w:ascii="Century Gothic" w:hAnsi="Century Gothic"/>
          <w:b/>
          <w:sz w:val="22"/>
          <w:szCs w:val="22"/>
        </w:rPr>
      </w:pPr>
    </w:p>
    <w:p w14:paraId="173F2CE5" w14:textId="77777777" w:rsidR="00FF7AB1" w:rsidRDefault="00FF7AB1" w:rsidP="00FF7AB1">
      <w:pPr>
        <w:pStyle w:val="Standard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2018    “Against Paretianism: A wealth creation approach to business ethics.” </w:t>
      </w:r>
    </w:p>
    <w:p w14:paraId="63E65D8B" w14:textId="68439D55" w:rsidR="00FF7AB1" w:rsidRPr="00187CAE" w:rsidRDefault="00FF7AB1" w:rsidP="00FF7AB1">
      <w:pPr>
        <w:pStyle w:val="Standard"/>
        <w:ind w:left="72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Georgetown Institute for the Study of Markets and Ethics, September, Georgetown University, Washington, DC.</w:t>
      </w:r>
    </w:p>
    <w:p w14:paraId="21E8B44A" w14:textId="0FD1B8E4" w:rsidR="00AE1F20" w:rsidRPr="003127A0" w:rsidRDefault="007313C4" w:rsidP="003127A0">
      <w:pPr>
        <w:pStyle w:val="Standard"/>
        <w:ind w:left="731" w:hanging="713"/>
        <w:rPr>
          <w:rFonts w:ascii="Century Gothic" w:hAnsi="Century Gothic"/>
          <w:sz w:val="22"/>
          <w:szCs w:val="22"/>
        </w:rPr>
      </w:pPr>
      <w:r w:rsidRPr="00187CAE">
        <w:rPr>
          <w:rFonts w:ascii="Century Gothic" w:hAnsi="Century Gothic"/>
          <w:sz w:val="22"/>
          <w:szCs w:val="22"/>
        </w:rPr>
        <w:t>2018</w:t>
      </w:r>
      <w:r w:rsidRPr="00187CAE">
        <w:rPr>
          <w:rFonts w:ascii="Century Gothic" w:hAnsi="Century Gothic"/>
          <w:sz w:val="22"/>
          <w:szCs w:val="22"/>
        </w:rPr>
        <w:tab/>
        <w:t>“</w:t>
      </w:r>
      <w:r w:rsidR="00DD00AA">
        <w:rPr>
          <w:rFonts w:ascii="Century Gothic" w:hAnsi="Century Gothic"/>
          <w:sz w:val="22"/>
          <w:szCs w:val="22"/>
        </w:rPr>
        <w:t>Commentary on ‘Protecting the Entrepreneurial Poor’ by Jahel Queralt.</w:t>
      </w:r>
      <w:r w:rsidRPr="00187CAE">
        <w:rPr>
          <w:rFonts w:ascii="Century Gothic" w:hAnsi="Century Gothic"/>
          <w:sz w:val="22"/>
          <w:szCs w:val="22"/>
        </w:rPr>
        <w:t xml:space="preserve">” </w:t>
      </w:r>
      <w:r w:rsidR="00DD00AA">
        <w:rPr>
          <w:rFonts w:ascii="Century Gothic" w:hAnsi="Century Gothic"/>
          <w:sz w:val="22"/>
          <w:szCs w:val="22"/>
        </w:rPr>
        <w:t xml:space="preserve">Property and Political Economy Conference, April, Chapman University, Orange, CA. </w:t>
      </w:r>
    </w:p>
    <w:p w14:paraId="77594655" w14:textId="77777777" w:rsidR="0053555B" w:rsidRPr="00187CAE" w:rsidRDefault="0053555B" w:rsidP="00663B5D">
      <w:pPr>
        <w:pStyle w:val="Standard"/>
        <w:rPr>
          <w:rFonts w:ascii="Century Gothic" w:hAnsi="Century Gothic"/>
          <w:b/>
          <w:sz w:val="22"/>
          <w:szCs w:val="22"/>
        </w:rPr>
      </w:pPr>
    </w:p>
    <w:p w14:paraId="36EC27B6" w14:textId="77777777" w:rsidR="0053555B" w:rsidRPr="00187CAE" w:rsidRDefault="00623DFD">
      <w:pPr>
        <w:pStyle w:val="Standard"/>
        <w:ind w:left="750" w:hanging="731"/>
        <w:rPr>
          <w:rFonts w:ascii="Century Gothic" w:hAnsi="Century Gothic"/>
          <w:b/>
          <w:sz w:val="22"/>
          <w:szCs w:val="22"/>
        </w:rPr>
      </w:pPr>
      <w:r w:rsidRPr="00187CAE">
        <w:rPr>
          <w:rFonts w:ascii="Century Gothic" w:hAnsi="Century Gothic"/>
          <w:b/>
          <w:sz w:val="22"/>
          <w:szCs w:val="22"/>
        </w:rPr>
        <w:t>DEPARTMENTAL TALKS</w:t>
      </w:r>
    </w:p>
    <w:p w14:paraId="1CBC3C46" w14:textId="77777777" w:rsidR="0053555B" w:rsidRPr="00187CAE" w:rsidRDefault="0053555B">
      <w:pPr>
        <w:pStyle w:val="Standard"/>
        <w:rPr>
          <w:rFonts w:ascii="Century Gothic" w:hAnsi="Century Gothic"/>
          <w:sz w:val="22"/>
          <w:szCs w:val="22"/>
        </w:rPr>
      </w:pPr>
    </w:p>
    <w:p w14:paraId="7C610405" w14:textId="16932EDE" w:rsidR="00BD7D78" w:rsidRPr="00187CAE" w:rsidRDefault="00663B5D">
      <w:pPr>
        <w:pStyle w:val="Standard"/>
        <w:ind w:left="750" w:hanging="731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2016</w:t>
      </w:r>
      <w:r w:rsidR="00BD7D78" w:rsidRPr="00187CAE">
        <w:rPr>
          <w:rFonts w:ascii="Century Gothic" w:hAnsi="Century Gothic"/>
          <w:sz w:val="22"/>
          <w:szCs w:val="22"/>
        </w:rPr>
        <w:t xml:space="preserve"> </w:t>
      </w:r>
      <w:r w:rsidR="00BD7D78" w:rsidRPr="00187CAE">
        <w:rPr>
          <w:rFonts w:ascii="Century Gothic" w:hAnsi="Century Gothic"/>
          <w:sz w:val="22"/>
          <w:szCs w:val="22"/>
        </w:rPr>
        <w:tab/>
        <w:t>“</w:t>
      </w:r>
      <w:r>
        <w:rPr>
          <w:rFonts w:ascii="Century Gothic" w:hAnsi="Century Gothic"/>
          <w:sz w:val="22"/>
          <w:szCs w:val="22"/>
        </w:rPr>
        <w:t>Putting the law in its place: Political obligation and business ethics</w:t>
      </w:r>
      <w:r w:rsidR="00BD7D78" w:rsidRPr="00187CAE">
        <w:rPr>
          <w:rFonts w:ascii="Century Gothic" w:hAnsi="Century Gothic"/>
          <w:sz w:val="22"/>
          <w:szCs w:val="22"/>
        </w:rPr>
        <w:t xml:space="preserve">.” </w:t>
      </w:r>
      <w:r>
        <w:rPr>
          <w:rFonts w:ascii="Century Gothic" w:hAnsi="Century Gothic"/>
          <w:sz w:val="22"/>
          <w:szCs w:val="22"/>
        </w:rPr>
        <w:t>Legal Studies and Business Ethics department, Wharton School, April.</w:t>
      </w:r>
    </w:p>
    <w:p w14:paraId="30E435AB" w14:textId="4DADD3DB" w:rsidR="0053555B" w:rsidRPr="00187CAE" w:rsidRDefault="00663B5D">
      <w:pPr>
        <w:pStyle w:val="Standard"/>
        <w:ind w:left="750" w:hanging="731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2015</w:t>
      </w:r>
      <w:r w:rsidR="00623DFD" w:rsidRPr="00187CAE">
        <w:rPr>
          <w:rFonts w:ascii="Century Gothic" w:hAnsi="Century Gothic"/>
          <w:sz w:val="22"/>
          <w:szCs w:val="22"/>
        </w:rPr>
        <w:tab/>
        <w:t>“</w:t>
      </w:r>
      <w:r>
        <w:rPr>
          <w:rFonts w:ascii="Century Gothic" w:hAnsi="Century Gothic"/>
          <w:sz w:val="22"/>
          <w:szCs w:val="22"/>
        </w:rPr>
        <w:t>A critique of the market failures approach to business ethics</w:t>
      </w:r>
      <w:r w:rsidR="00623DFD" w:rsidRPr="00187CAE">
        <w:rPr>
          <w:rFonts w:ascii="Century Gothic" w:hAnsi="Century Gothic"/>
          <w:sz w:val="22"/>
          <w:szCs w:val="22"/>
        </w:rPr>
        <w:t xml:space="preserve">.” </w:t>
      </w:r>
      <w:r>
        <w:rPr>
          <w:rFonts w:ascii="Century Gothic" w:hAnsi="Century Gothic"/>
          <w:sz w:val="22"/>
          <w:szCs w:val="22"/>
        </w:rPr>
        <w:t>Legal Studies and Business Ethics department, Wharton School</w:t>
      </w:r>
      <w:r w:rsidR="00623DFD" w:rsidRPr="00187CAE">
        <w:rPr>
          <w:rFonts w:ascii="Century Gothic" w:hAnsi="Century Gothic"/>
          <w:sz w:val="22"/>
          <w:szCs w:val="22"/>
        </w:rPr>
        <w:t xml:space="preserve">, </w:t>
      </w:r>
      <w:r>
        <w:rPr>
          <w:rFonts w:ascii="Century Gothic" w:hAnsi="Century Gothic"/>
          <w:sz w:val="22"/>
          <w:szCs w:val="22"/>
        </w:rPr>
        <w:t>April</w:t>
      </w:r>
      <w:r w:rsidR="00623DFD" w:rsidRPr="00187CAE">
        <w:rPr>
          <w:rFonts w:ascii="Century Gothic" w:hAnsi="Century Gothic"/>
          <w:sz w:val="22"/>
          <w:szCs w:val="22"/>
        </w:rPr>
        <w:t>.</w:t>
      </w:r>
    </w:p>
    <w:p w14:paraId="16340F45" w14:textId="77777777" w:rsidR="0053555B" w:rsidRPr="00187CAE" w:rsidRDefault="0053555B" w:rsidP="000F766F">
      <w:pPr>
        <w:pStyle w:val="Standard"/>
        <w:rPr>
          <w:rFonts w:ascii="Century Gothic" w:hAnsi="Century Gothic"/>
          <w:b/>
          <w:sz w:val="22"/>
          <w:szCs w:val="22"/>
        </w:rPr>
      </w:pPr>
    </w:p>
    <w:p w14:paraId="60FAC225" w14:textId="77777777" w:rsidR="00A7739B" w:rsidRDefault="00A7739B">
      <w:pPr>
        <w:pStyle w:val="Standard"/>
        <w:ind w:left="720" w:hanging="720"/>
        <w:rPr>
          <w:rFonts w:ascii="Century Gothic" w:hAnsi="Century Gothic"/>
          <w:b/>
          <w:sz w:val="22"/>
          <w:szCs w:val="22"/>
        </w:rPr>
      </w:pPr>
    </w:p>
    <w:p w14:paraId="0D1EFF3A" w14:textId="77777777" w:rsidR="00A7739B" w:rsidRDefault="00A7739B">
      <w:pPr>
        <w:pStyle w:val="Standard"/>
        <w:ind w:left="720" w:hanging="720"/>
        <w:rPr>
          <w:rFonts w:ascii="Century Gothic" w:hAnsi="Century Gothic"/>
          <w:b/>
          <w:sz w:val="22"/>
          <w:szCs w:val="22"/>
        </w:rPr>
      </w:pPr>
    </w:p>
    <w:p w14:paraId="663A760C" w14:textId="3499D8CD" w:rsidR="0053555B" w:rsidRPr="00187CAE" w:rsidRDefault="000F766F">
      <w:pPr>
        <w:pStyle w:val="Standard"/>
        <w:ind w:left="720" w:hanging="720"/>
        <w:rPr>
          <w:rFonts w:ascii="Century Gothic" w:hAnsi="Century Gothic"/>
          <w:b/>
          <w:sz w:val="22"/>
          <w:szCs w:val="22"/>
        </w:rPr>
      </w:pPr>
      <w:r w:rsidRPr="00187CAE">
        <w:rPr>
          <w:rFonts w:ascii="Century Gothic" w:hAnsi="Century Gothic"/>
          <w:b/>
          <w:sz w:val="22"/>
          <w:szCs w:val="22"/>
        </w:rPr>
        <w:t>PROFESSIONAL AND UNIVERSITY SERVICE</w:t>
      </w:r>
    </w:p>
    <w:p w14:paraId="6BCF9C19" w14:textId="77777777" w:rsidR="0053555B" w:rsidRPr="00187CAE" w:rsidRDefault="0053555B">
      <w:pPr>
        <w:pStyle w:val="Standard"/>
        <w:ind w:left="720" w:hanging="720"/>
        <w:rPr>
          <w:rFonts w:ascii="Century Gothic" w:hAnsi="Century Gothic"/>
          <w:sz w:val="22"/>
          <w:szCs w:val="22"/>
        </w:rPr>
      </w:pPr>
    </w:p>
    <w:p w14:paraId="16A460F2" w14:textId="694212B6" w:rsidR="001636F1" w:rsidRPr="00187CAE" w:rsidRDefault="00663B5D">
      <w:pPr>
        <w:pStyle w:val="Standard"/>
        <w:rPr>
          <w:rStyle w:val="Absatz-Standardschriftart"/>
          <w:rFonts w:ascii="Century Gothic" w:hAnsi="Century Gothic"/>
          <w:iCs/>
          <w:sz w:val="22"/>
          <w:szCs w:val="22"/>
        </w:rPr>
      </w:pPr>
      <w:r>
        <w:rPr>
          <w:rStyle w:val="Absatz-Standardschriftart"/>
          <w:rFonts w:ascii="Century Gothic" w:hAnsi="Century Gothic"/>
          <w:i/>
          <w:iCs/>
          <w:sz w:val="22"/>
          <w:szCs w:val="22"/>
        </w:rPr>
        <w:t>Journal of Business Ethics</w:t>
      </w:r>
      <w:r w:rsidR="001636F1" w:rsidRPr="00187CAE">
        <w:rPr>
          <w:rStyle w:val="Absatz-Standardschriftart"/>
          <w:rFonts w:ascii="Century Gothic" w:hAnsi="Century Gothic"/>
          <w:i/>
          <w:iCs/>
          <w:sz w:val="22"/>
          <w:szCs w:val="22"/>
        </w:rPr>
        <w:t>,</w:t>
      </w:r>
      <w:r w:rsidR="001636F1" w:rsidRPr="00187CAE">
        <w:rPr>
          <w:rStyle w:val="Absatz-Standardschriftart"/>
          <w:rFonts w:ascii="Century Gothic" w:hAnsi="Century Gothic"/>
          <w:iCs/>
          <w:sz w:val="22"/>
          <w:szCs w:val="22"/>
        </w:rPr>
        <w:t xml:space="preserve"> Reviewer</w:t>
      </w:r>
      <w:r w:rsidR="007E03A8" w:rsidRPr="00187CAE">
        <w:rPr>
          <w:rStyle w:val="Absatz-Standardschriftart"/>
          <w:rFonts w:ascii="Century Gothic" w:hAnsi="Century Gothic"/>
          <w:iCs/>
          <w:sz w:val="22"/>
          <w:szCs w:val="22"/>
        </w:rPr>
        <w:t>.</w:t>
      </w:r>
    </w:p>
    <w:p w14:paraId="439EEA9B" w14:textId="77777777" w:rsidR="00A44308" w:rsidRDefault="00663B5D">
      <w:pPr>
        <w:pStyle w:val="Standard"/>
        <w:rPr>
          <w:rStyle w:val="Absatz-Standardschriftart"/>
          <w:rFonts w:ascii="Century Gothic" w:hAnsi="Century Gothic"/>
          <w:iCs/>
          <w:sz w:val="22"/>
          <w:szCs w:val="22"/>
        </w:rPr>
      </w:pPr>
      <w:r>
        <w:rPr>
          <w:rStyle w:val="Absatz-Standardschriftart"/>
          <w:rFonts w:ascii="Century Gothic" w:hAnsi="Century Gothic"/>
          <w:iCs/>
          <w:sz w:val="22"/>
          <w:szCs w:val="22"/>
        </w:rPr>
        <w:t xml:space="preserve">Co-organizer, Wharton Ethics &amp; Legal Studies Ph.D Program Alumni Conference, March </w:t>
      </w:r>
    </w:p>
    <w:p w14:paraId="3B27F31D" w14:textId="4DBF6BFF" w:rsidR="0053555B" w:rsidRDefault="00663B5D" w:rsidP="00A44308">
      <w:pPr>
        <w:pStyle w:val="Standard"/>
        <w:ind w:firstLine="720"/>
        <w:rPr>
          <w:rStyle w:val="Absatz-Standardschriftart"/>
          <w:rFonts w:ascii="Century Gothic" w:hAnsi="Century Gothic"/>
          <w:iCs/>
          <w:sz w:val="22"/>
          <w:szCs w:val="22"/>
        </w:rPr>
      </w:pPr>
      <w:r>
        <w:rPr>
          <w:rStyle w:val="Absatz-Standardschriftart"/>
          <w:rFonts w:ascii="Century Gothic" w:hAnsi="Century Gothic"/>
          <w:iCs/>
          <w:sz w:val="22"/>
          <w:szCs w:val="22"/>
        </w:rPr>
        <w:t>2018.</w:t>
      </w:r>
    </w:p>
    <w:p w14:paraId="5290C2C5" w14:textId="77777777" w:rsidR="00A44308" w:rsidRDefault="004C7407">
      <w:pPr>
        <w:pStyle w:val="Standard"/>
        <w:rPr>
          <w:rStyle w:val="Absatz-Standardschriftart"/>
          <w:rFonts w:ascii="Century Gothic" w:hAnsi="Century Gothic"/>
          <w:iCs/>
          <w:sz w:val="22"/>
          <w:szCs w:val="22"/>
        </w:rPr>
      </w:pPr>
      <w:r>
        <w:rPr>
          <w:rStyle w:val="Absatz-Standardschriftart"/>
          <w:rFonts w:ascii="Century Gothic" w:hAnsi="Century Gothic"/>
          <w:iCs/>
          <w:sz w:val="22"/>
          <w:szCs w:val="22"/>
        </w:rPr>
        <w:t xml:space="preserve">Undergraduate senior thesis co-advisor for Talia Lieberman, “Craft in an Age of </w:t>
      </w:r>
    </w:p>
    <w:p w14:paraId="12A14BD9" w14:textId="429B1566" w:rsidR="004C7407" w:rsidRDefault="004C7407" w:rsidP="00A44308">
      <w:pPr>
        <w:pStyle w:val="Standard"/>
        <w:ind w:firstLine="720"/>
        <w:rPr>
          <w:rStyle w:val="Absatz-Standardschriftart"/>
          <w:rFonts w:ascii="Century Gothic" w:hAnsi="Century Gothic"/>
          <w:iCs/>
          <w:sz w:val="22"/>
          <w:szCs w:val="22"/>
        </w:rPr>
      </w:pPr>
      <w:r>
        <w:rPr>
          <w:rStyle w:val="Absatz-Standardschriftart"/>
          <w:rFonts w:ascii="Century Gothic" w:hAnsi="Century Gothic"/>
          <w:iCs/>
          <w:sz w:val="22"/>
          <w:szCs w:val="22"/>
        </w:rPr>
        <w:t>Simulation,” Department of Visual Stud</w:t>
      </w:r>
      <w:r w:rsidR="00A44308">
        <w:rPr>
          <w:rStyle w:val="Absatz-Standardschriftart"/>
          <w:rFonts w:ascii="Century Gothic" w:hAnsi="Century Gothic"/>
          <w:iCs/>
          <w:sz w:val="22"/>
          <w:szCs w:val="22"/>
        </w:rPr>
        <w:t>ies, University of Pennsylvania, 2016-2017.</w:t>
      </w:r>
    </w:p>
    <w:p w14:paraId="34D93851" w14:textId="77777777" w:rsidR="00A44308" w:rsidRDefault="004C7407">
      <w:pPr>
        <w:pStyle w:val="Standard"/>
        <w:rPr>
          <w:rStyle w:val="Absatz-Standardschriftart"/>
          <w:rFonts w:ascii="Century Gothic" w:hAnsi="Century Gothic"/>
          <w:iCs/>
          <w:sz w:val="22"/>
          <w:szCs w:val="22"/>
        </w:rPr>
      </w:pPr>
      <w:r>
        <w:rPr>
          <w:rStyle w:val="Absatz-Standardschriftart"/>
          <w:rFonts w:ascii="Century Gothic" w:hAnsi="Century Gothic"/>
          <w:iCs/>
          <w:sz w:val="22"/>
          <w:szCs w:val="22"/>
        </w:rPr>
        <w:t>Founder and organizer</w:t>
      </w:r>
      <w:r w:rsidR="00663B5D">
        <w:rPr>
          <w:rStyle w:val="Absatz-Standardschriftart"/>
          <w:rFonts w:ascii="Century Gothic" w:hAnsi="Century Gothic"/>
          <w:iCs/>
          <w:sz w:val="22"/>
          <w:szCs w:val="22"/>
        </w:rPr>
        <w:t xml:space="preserve">, Wharton Ethics &amp; Legal Studies Ph.D Program </w:t>
      </w:r>
      <w:r w:rsidR="007B27F1">
        <w:rPr>
          <w:rStyle w:val="Absatz-Standardschriftart"/>
          <w:rFonts w:ascii="Century Gothic" w:hAnsi="Century Gothic"/>
          <w:iCs/>
          <w:sz w:val="22"/>
          <w:szCs w:val="22"/>
        </w:rPr>
        <w:t xml:space="preserve">Research </w:t>
      </w:r>
    </w:p>
    <w:p w14:paraId="71DB98A6" w14:textId="168CDBCE" w:rsidR="00663B5D" w:rsidRPr="00663B5D" w:rsidRDefault="007B27F1" w:rsidP="00A44308">
      <w:pPr>
        <w:pStyle w:val="Standard"/>
        <w:ind w:firstLine="720"/>
        <w:rPr>
          <w:rFonts w:ascii="Century Gothic" w:hAnsi="Century Gothic"/>
          <w:sz w:val="22"/>
          <w:szCs w:val="22"/>
        </w:rPr>
      </w:pPr>
      <w:r>
        <w:rPr>
          <w:rStyle w:val="Absatz-Standardschriftart"/>
          <w:rFonts w:ascii="Century Gothic" w:hAnsi="Century Gothic"/>
          <w:iCs/>
          <w:sz w:val="22"/>
          <w:szCs w:val="22"/>
        </w:rPr>
        <w:t>Discussion Group, 2016-2018.</w:t>
      </w:r>
    </w:p>
    <w:p w14:paraId="06A67927" w14:textId="29E5906A" w:rsidR="0053555B" w:rsidRDefault="007B27F1">
      <w:pPr>
        <w:pStyle w:val="Standard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Co-coordinator, 80,000 Hours-Penn, 2016-2017.</w:t>
      </w:r>
    </w:p>
    <w:p w14:paraId="02A62964" w14:textId="77777777" w:rsidR="00A44308" w:rsidRDefault="00A44308">
      <w:pPr>
        <w:pStyle w:val="Standard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Doctoral student representative, Legal Studies and Business Ethics Department </w:t>
      </w:r>
    </w:p>
    <w:p w14:paraId="66E1F74A" w14:textId="4948A31B" w:rsidR="00A44308" w:rsidRPr="00187CAE" w:rsidRDefault="00A44308" w:rsidP="00A44308">
      <w:pPr>
        <w:pStyle w:val="Standard"/>
        <w:ind w:firstLine="72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Quinquennial Review Committee, 2017.</w:t>
      </w:r>
    </w:p>
    <w:p w14:paraId="3B8289EF" w14:textId="7594E802" w:rsidR="0053555B" w:rsidRPr="00187CAE" w:rsidRDefault="007B27F1">
      <w:pPr>
        <w:pStyle w:val="Standard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Organizer, 2013 Georgia State University Student Philosophy Symposium, April 2013.</w:t>
      </w:r>
    </w:p>
    <w:p w14:paraId="4B08C11F" w14:textId="77777777" w:rsidR="00A44308" w:rsidRDefault="007B27F1">
      <w:pPr>
        <w:pStyle w:val="Standard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President, Phi Sigma Tau-Zeta chapter (Georgia State’s philosophy honor society), 2012-</w:t>
      </w:r>
    </w:p>
    <w:p w14:paraId="19F27B94" w14:textId="0C524409" w:rsidR="0053555B" w:rsidRPr="00187CAE" w:rsidRDefault="007B27F1" w:rsidP="00A44308">
      <w:pPr>
        <w:pStyle w:val="Standard"/>
        <w:ind w:firstLine="72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2013.</w:t>
      </w:r>
    </w:p>
    <w:p w14:paraId="37FD4A93" w14:textId="36D5A9E9" w:rsidR="0053555B" w:rsidRPr="00187CAE" w:rsidRDefault="0053555B" w:rsidP="00714880">
      <w:pPr>
        <w:pStyle w:val="Standard"/>
        <w:rPr>
          <w:rFonts w:ascii="Century Gothic" w:hAnsi="Century Gothic"/>
          <w:sz w:val="22"/>
          <w:szCs w:val="22"/>
        </w:rPr>
      </w:pPr>
    </w:p>
    <w:p w14:paraId="0B22AC04" w14:textId="77777777" w:rsidR="0053555B" w:rsidRPr="00187CAE" w:rsidRDefault="00623DFD">
      <w:pPr>
        <w:pStyle w:val="Standard"/>
        <w:ind w:left="720" w:hanging="720"/>
        <w:rPr>
          <w:rFonts w:ascii="Century Gothic" w:hAnsi="Century Gothic"/>
          <w:b/>
          <w:bCs/>
          <w:sz w:val="22"/>
          <w:szCs w:val="22"/>
        </w:rPr>
      </w:pPr>
      <w:r w:rsidRPr="00187CAE">
        <w:rPr>
          <w:rFonts w:ascii="Century Gothic" w:hAnsi="Century Gothic"/>
          <w:b/>
          <w:bCs/>
          <w:sz w:val="22"/>
          <w:szCs w:val="22"/>
        </w:rPr>
        <w:t>LANGUAGES</w:t>
      </w:r>
    </w:p>
    <w:p w14:paraId="4C2DDB49" w14:textId="77777777" w:rsidR="0053555B" w:rsidRPr="00187CAE" w:rsidRDefault="0053555B">
      <w:pPr>
        <w:pStyle w:val="Standard"/>
        <w:ind w:left="720" w:hanging="720"/>
        <w:rPr>
          <w:rFonts w:ascii="Century Gothic" w:hAnsi="Century Gothic"/>
          <w:b/>
          <w:bCs/>
          <w:sz w:val="22"/>
          <w:szCs w:val="22"/>
        </w:rPr>
      </w:pPr>
    </w:p>
    <w:p w14:paraId="16426473" w14:textId="5505CB73" w:rsidR="0053555B" w:rsidRPr="00187CAE" w:rsidRDefault="00D358A0">
      <w:pPr>
        <w:pStyle w:val="Standard"/>
        <w:ind w:left="720" w:hanging="72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English (n</w:t>
      </w:r>
      <w:r w:rsidR="00623DFD" w:rsidRPr="00187CAE">
        <w:rPr>
          <w:rFonts w:ascii="Century Gothic" w:hAnsi="Century Gothic"/>
          <w:sz w:val="22"/>
          <w:szCs w:val="22"/>
        </w:rPr>
        <w:t>ative)</w:t>
      </w:r>
    </w:p>
    <w:p w14:paraId="54E26708" w14:textId="1B0B334B" w:rsidR="001E0AAF" w:rsidRPr="001E0AAF" w:rsidRDefault="007B27F1" w:rsidP="001E0AAF">
      <w:pPr>
        <w:pStyle w:val="Standard"/>
        <w:ind w:left="720" w:hanging="72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French (near fluent)</w:t>
      </w:r>
    </w:p>
    <w:p w14:paraId="4C7F4CDB" w14:textId="4BD221EF" w:rsidR="001E0AAF" w:rsidRDefault="001E0AAF" w:rsidP="001E0AAF">
      <w:pPr>
        <w:pStyle w:val="Standard"/>
        <w:rPr>
          <w:rFonts w:ascii="Century Gothic" w:hAnsi="Century Gothic"/>
          <w:b/>
          <w:bCs/>
          <w:sz w:val="22"/>
          <w:szCs w:val="22"/>
        </w:rPr>
      </w:pPr>
    </w:p>
    <w:p w14:paraId="576CB779" w14:textId="7A385F7E" w:rsidR="001E0AAF" w:rsidRDefault="001E0AAF" w:rsidP="001E0AAF">
      <w:pPr>
        <w:pStyle w:val="Standard"/>
        <w:rPr>
          <w:rFonts w:ascii="Century Gothic" w:hAnsi="Century Gothic"/>
          <w:b/>
          <w:bCs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>REFERENCES</w:t>
      </w:r>
    </w:p>
    <w:p w14:paraId="386D995D" w14:textId="31577EA0" w:rsidR="001E0AAF" w:rsidRDefault="001E0AAF" w:rsidP="001E0AAF">
      <w:pPr>
        <w:pStyle w:val="Standard"/>
        <w:rPr>
          <w:rFonts w:ascii="Century Gothic" w:hAnsi="Century Gothic"/>
          <w:b/>
          <w:bCs/>
          <w:sz w:val="22"/>
          <w:szCs w:val="22"/>
        </w:rPr>
      </w:pPr>
    </w:p>
    <w:p w14:paraId="121FBA56" w14:textId="71B5BF1F" w:rsidR="001E0AAF" w:rsidRDefault="001E0AAF" w:rsidP="001E0AAF">
      <w:pPr>
        <w:pStyle w:val="Standard"/>
        <w:rPr>
          <w:rFonts w:ascii="Century Gothic" w:hAnsi="Century Gothic"/>
          <w:bCs/>
          <w:sz w:val="22"/>
          <w:szCs w:val="22"/>
        </w:rPr>
      </w:pPr>
      <w:r w:rsidRPr="001E0AAF">
        <w:rPr>
          <w:rFonts w:ascii="Century Gothic" w:hAnsi="Century Gothic"/>
          <w:bCs/>
          <w:i/>
          <w:sz w:val="22"/>
          <w:szCs w:val="22"/>
        </w:rPr>
        <w:t>Brian Berkey</w:t>
      </w:r>
      <w:r>
        <w:rPr>
          <w:rFonts w:ascii="Century Gothic" w:hAnsi="Century Gothic"/>
          <w:bCs/>
          <w:sz w:val="22"/>
          <w:szCs w:val="22"/>
        </w:rPr>
        <w:t>, Assistant Professor of Legal Studies &amp; Business Ethics</w:t>
      </w:r>
    </w:p>
    <w:p w14:paraId="60187DD3" w14:textId="547190FA" w:rsidR="001E0AAF" w:rsidRDefault="001E0AAF" w:rsidP="001E0AAF">
      <w:pPr>
        <w:pStyle w:val="Standard"/>
        <w:rPr>
          <w:rFonts w:ascii="Century Gothic" w:hAnsi="Century Gothic"/>
          <w:bCs/>
          <w:sz w:val="22"/>
          <w:szCs w:val="22"/>
        </w:rPr>
      </w:pPr>
      <w:r>
        <w:rPr>
          <w:rFonts w:ascii="Century Gothic" w:hAnsi="Century Gothic"/>
          <w:bCs/>
          <w:sz w:val="22"/>
          <w:szCs w:val="22"/>
        </w:rPr>
        <w:t>Wharton School, University of Pennsylvania</w:t>
      </w:r>
    </w:p>
    <w:p w14:paraId="53FA983F" w14:textId="210CFF22" w:rsidR="001E0AAF" w:rsidRDefault="001E0AAF" w:rsidP="001E0AAF">
      <w:pPr>
        <w:pStyle w:val="Standard"/>
        <w:rPr>
          <w:rFonts w:ascii="Century Gothic" w:hAnsi="Century Gothic"/>
          <w:bCs/>
          <w:sz w:val="22"/>
          <w:szCs w:val="22"/>
        </w:rPr>
      </w:pPr>
      <w:r>
        <w:rPr>
          <w:rFonts w:ascii="Century Gothic" w:hAnsi="Century Gothic"/>
          <w:bCs/>
          <w:sz w:val="22"/>
          <w:szCs w:val="22"/>
        </w:rPr>
        <w:t>bberkey@wharton.upenn.edu</w:t>
      </w:r>
    </w:p>
    <w:p w14:paraId="525AFB89" w14:textId="4DA74E8A" w:rsidR="001E0AAF" w:rsidRDefault="001E0AAF" w:rsidP="001E0AAF">
      <w:pPr>
        <w:pStyle w:val="Standard"/>
        <w:rPr>
          <w:rFonts w:ascii="Century Gothic" w:hAnsi="Century Gothic"/>
          <w:bCs/>
          <w:sz w:val="22"/>
          <w:szCs w:val="22"/>
        </w:rPr>
      </w:pPr>
    </w:p>
    <w:p w14:paraId="330F6D60" w14:textId="45D8077B" w:rsidR="00A7739B" w:rsidRDefault="001E0AAF" w:rsidP="001E0AAF">
      <w:pPr>
        <w:pStyle w:val="Standard"/>
        <w:rPr>
          <w:rFonts w:ascii="Century Gothic" w:hAnsi="Century Gothic"/>
          <w:bCs/>
          <w:sz w:val="22"/>
          <w:szCs w:val="22"/>
        </w:rPr>
      </w:pPr>
      <w:r>
        <w:rPr>
          <w:rFonts w:ascii="Century Gothic" w:hAnsi="Century Gothic"/>
          <w:bCs/>
          <w:i/>
          <w:sz w:val="22"/>
          <w:szCs w:val="22"/>
        </w:rPr>
        <w:t>Thomas Donaldson</w:t>
      </w:r>
      <w:r>
        <w:rPr>
          <w:rFonts w:ascii="Century Gothic" w:hAnsi="Century Gothic"/>
          <w:bCs/>
          <w:sz w:val="22"/>
          <w:szCs w:val="22"/>
        </w:rPr>
        <w:t>, Mark O. Winkelman Professor of Legal Studies &amp; Busines</w:t>
      </w:r>
      <w:r w:rsidR="00A7739B">
        <w:rPr>
          <w:rFonts w:ascii="Century Gothic" w:hAnsi="Century Gothic"/>
          <w:bCs/>
          <w:sz w:val="22"/>
          <w:szCs w:val="22"/>
        </w:rPr>
        <w:t>s Ethics</w:t>
      </w:r>
    </w:p>
    <w:p w14:paraId="0C1E971C" w14:textId="3CFD2B11" w:rsidR="00A7739B" w:rsidRDefault="00A7739B" w:rsidP="001E0AAF">
      <w:pPr>
        <w:pStyle w:val="Standard"/>
        <w:rPr>
          <w:rFonts w:ascii="Century Gothic" w:hAnsi="Century Gothic"/>
          <w:bCs/>
          <w:sz w:val="22"/>
          <w:szCs w:val="22"/>
        </w:rPr>
      </w:pPr>
      <w:r>
        <w:rPr>
          <w:rFonts w:ascii="Century Gothic" w:hAnsi="Century Gothic"/>
          <w:bCs/>
          <w:sz w:val="22"/>
          <w:szCs w:val="22"/>
        </w:rPr>
        <w:t>Wharton School, University of Pennsylvania</w:t>
      </w:r>
    </w:p>
    <w:p w14:paraId="0B426C97" w14:textId="6597FBDC" w:rsidR="00A7739B" w:rsidRDefault="00A7739B" w:rsidP="001E0AAF">
      <w:pPr>
        <w:pStyle w:val="Standard"/>
        <w:rPr>
          <w:rFonts w:ascii="Century Gothic" w:hAnsi="Century Gothic"/>
          <w:bCs/>
          <w:sz w:val="22"/>
          <w:szCs w:val="22"/>
        </w:rPr>
      </w:pPr>
      <w:r>
        <w:rPr>
          <w:rFonts w:ascii="Century Gothic" w:hAnsi="Century Gothic"/>
          <w:bCs/>
          <w:sz w:val="22"/>
          <w:szCs w:val="22"/>
        </w:rPr>
        <w:t>donaldst@wharton.upenn.edu</w:t>
      </w:r>
    </w:p>
    <w:p w14:paraId="2D7A843A" w14:textId="45DDFB6B" w:rsidR="00A7739B" w:rsidRDefault="00A7739B" w:rsidP="001E0AAF">
      <w:pPr>
        <w:pStyle w:val="Standard"/>
        <w:rPr>
          <w:rFonts w:ascii="Century Gothic" w:hAnsi="Century Gothic"/>
          <w:bCs/>
          <w:sz w:val="22"/>
          <w:szCs w:val="22"/>
        </w:rPr>
      </w:pPr>
    </w:p>
    <w:p w14:paraId="1AA437A5" w14:textId="082E27FB" w:rsidR="00A7739B" w:rsidRDefault="00A7739B" w:rsidP="001E0AAF">
      <w:pPr>
        <w:pStyle w:val="Standard"/>
        <w:rPr>
          <w:rFonts w:ascii="Century Gothic" w:hAnsi="Century Gothic"/>
          <w:bCs/>
          <w:sz w:val="22"/>
          <w:szCs w:val="22"/>
        </w:rPr>
      </w:pPr>
      <w:r>
        <w:rPr>
          <w:rFonts w:ascii="Century Gothic" w:hAnsi="Century Gothic"/>
          <w:bCs/>
          <w:i/>
          <w:sz w:val="22"/>
          <w:szCs w:val="22"/>
        </w:rPr>
        <w:t>Diana Robertson</w:t>
      </w:r>
      <w:r>
        <w:rPr>
          <w:rFonts w:ascii="Century Gothic" w:hAnsi="Century Gothic"/>
          <w:bCs/>
          <w:sz w:val="22"/>
          <w:szCs w:val="22"/>
        </w:rPr>
        <w:t>, James T. Riady Professor of Legal Studies &amp; Business Ethics</w:t>
      </w:r>
    </w:p>
    <w:p w14:paraId="1E941D39" w14:textId="3DAB78EB" w:rsidR="00A7739B" w:rsidRDefault="00A7739B" w:rsidP="001E0AAF">
      <w:pPr>
        <w:pStyle w:val="Standard"/>
        <w:rPr>
          <w:rFonts w:ascii="Century Gothic" w:hAnsi="Century Gothic"/>
          <w:bCs/>
          <w:sz w:val="22"/>
          <w:szCs w:val="22"/>
        </w:rPr>
      </w:pPr>
      <w:r>
        <w:rPr>
          <w:rFonts w:ascii="Century Gothic" w:hAnsi="Century Gothic"/>
          <w:bCs/>
          <w:sz w:val="22"/>
          <w:szCs w:val="22"/>
        </w:rPr>
        <w:t>Wharton School, University of Pennsylvania</w:t>
      </w:r>
    </w:p>
    <w:p w14:paraId="08933F29" w14:textId="00241B48" w:rsidR="00A7739B" w:rsidRPr="00A7739B" w:rsidRDefault="00A7739B" w:rsidP="001E0AAF">
      <w:pPr>
        <w:pStyle w:val="Standard"/>
        <w:rPr>
          <w:rFonts w:ascii="Century Gothic" w:hAnsi="Century Gothic"/>
          <w:bCs/>
          <w:sz w:val="22"/>
          <w:szCs w:val="22"/>
        </w:rPr>
        <w:sectPr w:rsidR="00A7739B" w:rsidRPr="00A7739B" w:rsidSect="00A7739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cols w:space="720"/>
        </w:sectPr>
      </w:pPr>
      <w:r>
        <w:rPr>
          <w:rFonts w:ascii="Century Gothic" w:hAnsi="Century Gothic"/>
          <w:bCs/>
          <w:sz w:val="22"/>
          <w:szCs w:val="22"/>
        </w:rPr>
        <w:t>robertsd@wharton.upenn.edu</w:t>
      </w:r>
    </w:p>
    <w:p w14:paraId="08AD5AE6" w14:textId="74AF7D9A" w:rsidR="001E0AAF" w:rsidRPr="001E0AAF" w:rsidRDefault="001E0AAF" w:rsidP="001E0AAF">
      <w:pPr>
        <w:pStyle w:val="Standard"/>
        <w:rPr>
          <w:rFonts w:ascii="Century Gothic" w:hAnsi="Century Gothic"/>
          <w:sz w:val="22"/>
          <w:szCs w:val="22"/>
        </w:rPr>
      </w:pPr>
    </w:p>
    <w:sectPr w:rsidR="001E0AAF" w:rsidRPr="001E0AAF" w:rsidSect="00BD489E">
      <w:type w:val="continuous"/>
      <w:pgSz w:w="12240" w:h="15840"/>
      <w:pgMar w:top="1440" w:right="1440" w:bottom="1440" w:left="1440" w:header="720" w:footer="720" w:gutter="0"/>
      <w:cols w:num="3" w:space="567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5030C3" w14:textId="77777777" w:rsidR="0044440E" w:rsidRDefault="0044440E">
      <w:r>
        <w:separator/>
      </w:r>
    </w:p>
  </w:endnote>
  <w:endnote w:type="continuationSeparator" w:id="0">
    <w:p w14:paraId="74B7E7EF" w14:textId="77777777" w:rsidR="0044440E" w:rsidRDefault="00444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tstream Vera Sans">
    <w:panose1 w:val="020B0604020202020204"/>
    <w:charset w:val="00"/>
    <w:family w:val="swiss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90442" w14:textId="77777777" w:rsidR="004C4F6F" w:rsidRDefault="004C4F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159239" w14:textId="0E33C59A" w:rsidR="00880C5F" w:rsidRDefault="00880C5F">
    <w:pPr>
      <w:pStyle w:val="Fuzeile"/>
      <w:ind w:right="360"/>
    </w:pPr>
    <w:r>
      <w:tab/>
    </w:r>
    <w:r w:rsidR="00DD00AA">
      <w:rPr>
        <w:rStyle w:val="Absatz-Standardschriftart"/>
        <w:lang w:val="de-DE"/>
      </w:rPr>
      <w:t>Carson Young    CV    carsony@wharton.upenn.edu</w:t>
    </w:r>
    <w:r>
      <w:rPr>
        <w:rStyle w:val="Absatz-Standardschriftart"/>
        <w:lang w:val="de-DE"/>
      </w:rPr>
      <w:tab/>
    </w:r>
    <w:r>
      <w:rPr>
        <w:rStyle w:val="Absatz-Standardschriftart"/>
        <w:lang w:val="de-DE"/>
      </w:rPr>
      <w:fldChar w:fldCharType="begin"/>
    </w:r>
    <w:r>
      <w:rPr>
        <w:rStyle w:val="Absatz-Standardschriftart"/>
        <w:lang w:val="de-DE"/>
      </w:rPr>
      <w:instrText xml:space="preserve"> PAGE </w:instrText>
    </w:r>
    <w:r>
      <w:rPr>
        <w:rStyle w:val="Absatz-Standardschriftart"/>
        <w:lang w:val="de-DE"/>
      </w:rPr>
      <w:fldChar w:fldCharType="separate"/>
    </w:r>
    <w:r w:rsidR="00C51914">
      <w:rPr>
        <w:rStyle w:val="Absatz-Standardschriftart"/>
        <w:noProof/>
        <w:lang w:val="de-DE"/>
      </w:rPr>
      <w:t>3</w:t>
    </w:r>
    <w:r>
      <w:rPr>
        <w:rStyle w:val="Absatz-Standardschriftart"/>
        <w:lang w:val="de-D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01200305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 w14:paraId="6E0E94CF" w14:textId="77777777" w:rsidR="00CA6A16" w:rsidRDefault="00CA6A16">
        <w:pPr>
          <w:pStyle w:val="Footer"/>
          <w:jc w:val="right"/>
        </w:pPr>
      </w:p>
      <w:p w14:paraId="6538A95C" w14:textId="0659354C" w:rsidR="00CA6A16" w:rsidRPr="00CA6A16" w:rsidRDefault="00CA6A16">
        <w:pPr>
          <w:pStyle w:val="Footer"/>
          <w:jc w:val="right"/>
          <w:rPr>
            <w:sz w:val="24"/>
            <w:szCs w:val="24"/>
          </w:rPr>
        </w:pPr>
        <w:r w:rsidRPr="00CA6A16">
          <w:rPr>
            <w:sz w:val="24"/>
            <w:szCs w:val="24"/>
          </w:rPr>
          <w:fldChar w:fldCharType="begin"/>
        </w:r>
        <w:r w:rsidRPr="00CA6A16">
          <w:rPr>
            <w:sz w:val="24"/>
            <w:szCs w:val="24"/>
          </w:rPr>
          <w:instrText xml:space="preserve"> PAGE   \* MERGEFORMAT </w:instrText>
        </w:r>
        <w:r w:rsidRPr="00CA6A16">
          <w:rPr>
            <w:sz w:val="24"/>
            <w:szCs w:val="24"/>
          </w:rPr>
          <w:fldChar w:fldCharType="separate"/>
        </w:r>
        <w:r w:rsidR="00A7739B">
          <w:rPr>
            <w:noProof/>
            <w:sz w:val="24"/>
            <w:szCs w:val="24"/>
          </w:rPr>
          <w:t>1</w:t>
        </w:r>
        <w:r w:rsidRPr="00CA6A16">
          <w:rPr>
            <w:noProof/>
            <w:sz w:val="24"/>
            <w:szCs w:val="24"/>
          </w:rPr>
          <w:fldChar w:fldCharType="end"/>
        </w:r>
      </w:p>
    </w:sdtContent>
  </w:sdt>
  <w:p w14:paraId="37DC8AF6" w14:textId="6CDF36E5" w:rsidR="00CA6A16" w:rsidRPr="00CA6A16" w:rsidRDefault="00CA6A16" w:rsidP="00CA6A16">
    <w:pPr>
      <w:pStyle w:val="Footer"/>
      <w:rPr>
        <w:sz w:val="24"/>
        <w:szCs w:val="24"/>
      </w:rPr>
    </w:pPr>
    <w:r>
      <w:rPr>
        <w:rStyle w:val="Absatz-Standardschriftart"/>
        <w:sz w:val="24"/>
        <w:szCs w:val="24"/>
        <w:lang w:val="de-DE"/>
      </w:rPr>
      <w:tab/>
    </w:r>
    <w:r w:rsidRPr="00CA6A16">
      <w:rPr>
        <w:rStyle w:val="Absatz-Standardschriftart"/>
        <w:sz w:val="24"/>
        <w:szCs w:val="24"/>
        <w:lang w:val="de-DE"/>
      </w:rPr>
      <w:t>Carson Young    CV    carsony@wharton.upenn.edu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1A1566" w14:textId="77777777" w:rsidR="0044440E" w:rsidRDefault="0044440E">
      <w:r>
        <w:rPr>
          <w:color w:val="000000"/>
        </w:rPr>
        <w:separator/>
      </w:r>
    </w:p>
  </w:footnote>
  <w:footnote w:type="continuationSeparator" w:id="0">
    <w:p w14:paraId="4DA1B28D" w14:textId="77777777" w:rsidR="0044440E" w:rsidRDefault="004444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9C5DC6" w14:textId="77777777" w:rsidR="004C4F6F" w:rsidRDefault="004C4F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B2CD34" w14:textId="32AB1AB2" w:rsidR="00D33059" w:rsidRPr="00D33059" w:rsidRDefault="004C4F6F" w:rsidP="00D33059">
    <w:pPr>
      <w:pStyle w:val="Header"/>
      <w:tabs>
        <w:tab w:val="clear" w:pos="4680"/>
        <w:tab w:val="clear" w:pos="9360"/>
        <w:tab w:val="left" w:pos="1995"/>
      </w:tabs>
      <w:jc w:val="right"/>
    </w:pPr>
    <w:r>
      <w:rPr>
        <w:rFonts w:ascii="Century Gothic" w:hAnsi="Century Gothic"/>
      </w:rPr>
      <w:t>October</w:t>
    </w:r>
    <w:bookmarkStart w:id="0" w:name="_GoBack"/>
    <w:bookmarkEnd w:id="0"/>
    <w:r w:rsidR="00D33059" w:rsidRPr="00D33059">
      <w:rPr>
        <w:rFonts w:ascii="Century Gothic" w:hAnsi="Century Gothic"/>
      </w:rPr>
      <w:t xml:space="preserve"> 2018</w:t>
    </w:r>
    <w:r w:rsidR="00D33059" w:rsidRPr="00D33059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F4B3FE" w14:textId="5C82FCFD" w:rsidR="002E58A2" w:rsidRPr="005F7D0A" w:rsidRDefault="00CA6A16" w:rsidP="002E58A2">
    <w:pPr>
      <w:pStyle w:val="Header"/>
      <w:jc w:val="right"/>
      <w:rPr>
        <w:rFonts w:ascii="Century Gothic" w:hAnsi="Century Gothic"/>
      </w:rPr>
    </w:pPr>
    <w:r>
      <w:rPr>
        <w:rFonts w:ascii="Century Gothic" w:hAnsi="Century Gothic"/>
      </w:rPr>
      <w:t>August</w:t>
    </w:r>
    <w:r w:rsidR="005F7D0A">
      <w:rPr>
        <w:rFonts w:ascii="Century Gothic" w:hAnsi="Century Gothic"/>
      </w:rPr>
      <w:t xml:space="preserve">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437277"/>
    <w:multiLevelType w:val="hybridMultilevel"/>
    <w:tmpl w:val="FE0E2AC0"/>
    <w:lvl w:ilvl="0" w:tplc="0409000F">
      <w:start w:val="1"/>
      <w:numFmt w:val="decimal"/>
      <w:lvlText w:val="%1."/>
      <w:lvlJc w:val="left"/>
      <w:pPr>
        <w:ind w:left="739" w:hanging="360"/>
      </w:pPr>
    </w:lvl>
    <w:lvl w:ilvl="1" w:tplc="04090019" w:tentative="1">
      <w:start w:val="1"/>
      <w:numFmt w:val="lowerLetter"/>
      <w:lvlText w:val="%2."/>
      <w:lvlJc w:val="left"/>
      <w:pPr>
        <w:ind w:left="1459" w:hanging="360"/>
      </w:pPr>
    </w:lvl>
    <w:lvl w:ilvl="2" w:tplc="0409001B" w:tentative="1">
      <w:start w:val="1"/>
      <w:numFmt w:val="lowerRoman"/>
      <w:lvlText w:val="%3."/>
      <w:lvlJc w:val="right"/>
      <w:pPr>
        <w:ind w:left="2179" w:hanging="180"/>
      </w:pPr>
    </w:lvl>
    <w:lvl w:ilvl="3" w:tplc="0409000F" w:tentative="1">
      <w:start w:val="1"/>
      <w:numFmt w:val="decimal"/>
      <w:lvlText w:val="%4."/>
      <w:lvlJc w:val="left"/>
      <w:pPr>
        <w:ind w:left="2899" w:hanging="360"/>
      </w:pPr>
    </w:lvl>
    <w:lvl w:ilvl="4" w:tplc="04090019" w:tentative="1">
      <w:start w:val="1"/>
      <w:numFmt w:val="lowerLetter"/>
      <w:lvlText w:val="%5."/>
      <w:lvlJc w:val="left"/>
      <w:pPr>
        <w:ind w:left="3619" w:hanging="360"/>
      </w:pPr>
    </w:lvl>
    <w:lvl w:ilvl="5" w:tplc="0409001B" w:tentative="1">
      <w:start w:val="1"/>
      <w:numFmt w:val="lowerRoman"/>
      <w:lvlText w:val="%6."/>
      <w:lvlJc w:val="right"/>
      <w:pPr>
        <w:ind w:left="4339" w:hanging="180"/>
      </w:pPr>
    </w:lvl>
    <w:lvl w:ilvl="6" w:tplc="0409000F" w:tentative="1">
      <w:start w:val="1"/>
      <w:numFmt w:val="decimal"/>
      <w:lvlText w:val="%7."/>
      <w:lvlJc w:val="left"/>
      <w:pPr>
        <w:ind w:left="5059" w:hanging="360"/>
      </w:pPr>
    </w:lvl>
    <w:lvl w:ilvl="7" w:tplc="04090019" w:tentative="1">
      <w:start w:val="1"/>
      <w:numFmt w:val="lowerLetter"/>
      <w:lvlText w:val="%8."/>
      <w:lvlJc w:val="left"/>
      <w:pPr>
        <w:ind w:left="5779" w:hanging="360"/>
      </w:pPr>
    </w:lvl>
    <w:lvl w:ilvl="8" w:tplc="0409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1" w15:restartNumberingAfterBreak="0">
    <w:nsid w:val="4CA06B73"/>
    <w:multiLevelType w:val="hybridMultilevel"/>
    <w:tmpl w:val="9EC67FE4"/>
    <w:lvl w:ilvl="0" w:tplc="B4629856">
      <w:start w:val="1"/>
      <w:numFmt w:val="upperLetter"/>
      <w:lvlText w:val="%1."/>
      <w:lvlJc w:val="left"/>
      <w:pPr>
        <w:ind w:left="378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" w15:restartNumberingAfterBreak="0">
    <w:nsid w:val="4FB81223"/>
    <w:multiLevelType w:val="multilevel"/>
    <w:tmpl w:val="D88E824C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55B"/>
    <w:rsid w:val="00014B3F"/>
    <w:rsid w:val="00021C64"/>
    <w:rsid w:val="000310A1"/>
    <w:rsid w:val="00042C41"/>
    <w:rsid w:val="0004788E"/>
    <w:rsid w:val="000772FE"/>
    <w:rsid w:val="00094E5A"/>
    <w:rsid w:val="0009651E"/>
    <w:rsid w:val="000A1B72"/>
    <w:rsid w:val="000C71FB"/>
    <w:rsid w:val="000D7AC7"/>
    <w:rsid w:val="000E41FA"/>
    <w:rsid w:val="000E5DCF"/>
    <w:rsid w:val="000F6D9A"/>
    <w:rsid w:val="000F766F"/>
    <w:rsid w:val="0011183E"/>
    <w:rsid w:val="00126DAA"/>
    <w:rsid w:val="00140968"/>
    <w:rsid w:val="001557DE"/>
    <w:rsid w:val="00156DD0"/>
    <w:rsid w:val="001636F1"/>
    <w:rsid w:val="00174FE6"/>
    <w:rsid w:val="00177B5D"/>
    <w:rsid w:val="00180671"/>
    <w:rsid w:val="00187CAE"/>
    <w:rsid w:val="001921B2"/>
    <w:rsid w:val="001A1061"/>
    <w:rsid w:val="001A2C08"/>
    <w:rsid w:val="001A4AC2"/>
    <w:rsid w:val="001A7908"/>
    <w:rsid w:val="001B3777"/>
    <w:rsid w:val="001B37E0"/>
    <w:rsid w:val="001B730F"/>
    <w:rsid w:val="001D75F2"/>
    <w:rsid w:val="001E0AAF"/>
    <w:rsid w:val="001F0C77"/>
    <w:rsid w:val="00206BEF"/>
    <w:rsid w:val="00220AA2"/>
    <w:rsid w:val="00246F45"/>
    <w:rsid w:val="00252E9D"/>
    <w:rsid w:val="00257843"/>
    <w:rsid w:val="00266BF5"/>
    <w:rsid w:val="00280284"/>
    <w:rsid w:val="002907E5"/>
    <w:rsid w:val="00291694"/>
    <w:rsid w:val="00291E48"/>
    <w:rsid w:val="002A3452"/>
    <w:rsid w:val="002A53FD"/>
    <w:rsid w:val="002A5567"/>
    <w:rsid w:val="002D0D8B"/>
    <w:rsid w:val="002D3EB1"/>
    <w:rsid w:val="002E3E74"/>
    <w:rsid w:val="002E58A2"/>
    <w:rsid w:val="003127A0"/>
    <w:rsid w:val="00323CB0"/>
    <w:rsid w:val="0033114B"/>
    <w:rsid w:val="00347998"/>
    <w:rsid w:val="0035778D"/>
    <w:rsid w:val="00357AF6"/>
    <w:rsid w:val="00361A17"/>
    <w:rsid w:val="00362BEF"/>
    <w:rsid w:val="00371E22"/>
    <w:rsid w:val="00375AD9"/>
    <w:rsid w:val="00380BDA"/>
    <w:rsid w:val="00393538"/>
    <w:rsid w:val="003B65FD"/>
    <w:rsid w:val="003E6E01"/>
    <w:rsid w:val="00416430"/>
    <w:rsid w:val="00420E92"/>
    <w:rsid w:val="00421067"/>
    <w:rsid w:val="00440AB0"/>
    <w:rsid w:val="00441E64"/>
    <w:rsid w:val="0044440E"/>
    <w:rsid w:val="004479C6"/>
    <w:rsid w:val="00450C11"/>
    <w:rsid w:val="0046134F"/>
    <w:rsid w:val="0046352A"/>
    <w:rsid w:val="004732CD"/>
    <w:rsid w:val="00482C1D"/>
    <w:rsid w:val="00487434"/>
    <w:rsid w:val="004912E0"/>
    <w:rsid w:val="00497837"/>
    <w:rsid w:val="004B21D8"/>
    <w:rsid w:val="004C4F6F"/>
    <w:rsid w:val="004C705B"/>
    <w:rsid w:val="004C7407"/>
    <w:rsid w:val="004E2FB0"/>
    <w:rsid w:val="004E4E02"/>
    <w:rsid w:val="004F74D9"/>
    <w:rsid w:val="00513705"/>
    <w:rsid w:val="00533590"/>
    <w:rsid w:val="0053555B"/>
    <w:rsid w:val="00535EAC"/>
    <w:rsid w:val="005540A7"/>
    <w:rsid w:val="0056627F"/>
    <w:rsid w:val="005C1ECD"/>
    <w:rsid w:val="005C6E0C"/>
    <w:rsid w:val="005D7DFA"/>
    <w:rsid w:val="005E0F1A"/>
    <w:rsid w:val="005E2AAC"/>
    <w:rsid w:val="005F7D0A"/>
    <w:rsid w:val="00602802"/>
    <w:rsid w:val="00610208"/>
    <w:rsid w:val="0061313A"/>
    <w:rsid w:val="00623DFD"/>
    <w:rsid w:val="00651ABB"/>
    <w:rsid w:val="0065466E"/>
    <w:rsid w:val="0066033F"/>
    <w:rsid w:val="00662ED3"/>
    <w:rsid w:val="00663B5D"/>
    <w:rsid w:val="00677A38"/>
    <w:rsid w:val="00680197"/>
    <w:rsid w:val="00680F61"/>
    <w:rsid w:val="00690556"/>
    <w:rsid w:val="006A0CC1"/>
    <w:rsid w:val="006B001E"/>
    <w:rsid w:val="006C5DC2"/>
    <w:rsid w:val="006C74BB"/>
    <w:rsid w:val="006F1657"/>
    <w:rsid w:val="00706AC6"/>
    <w:rsid w:val="00714880"/>
    <w:rsid w:val="00721610"/>
    <w:rsid w:val="0073130C"/>
    <w:rsid w:val="007313C4"/>
    <w:rsid w:val="00742823"/>
    <w:rsid w:val="007531FC"/>
    <w:rsid w:val="00757C46"/>
    <w:rsid w:val="007618B1"/>
    <w:rsid w:val="0076399B"/>
    <w:rsid w:val="00777D92"/>
    <w:rsid w:val="007B27F1"/>
    <w:rsid w:val="007C2359"/>
    <w:rsid w:val="007C747E"/>
    <w:rsid w:val="007D1A6D"/>
    <w:rsid w:val="007D2009"/>
    <w:rsid w:val="007E03A8"/>
    <w:rsid w:val="007E455B"/>
    <w:rsid w:val="007F113F"/>
    <w:rsid w:val="00802233"/>
    <w:rsid w:val="00840C90"/>
    <w:rsid w:val="00842A6C"/>
    <w:rsid w:val="00860328"/>
    <w:rsid w:val="00880C5F"/>
    <w:rsid w:val="008826C2"/>
    <w:rsid w:val="008A0B0C"/>
    <w:rsid w:val="008B5887"/>
    <w:rsid w:val="008C3CC5"/>
    <w:rsid w:val="008C74C8"/>
    <w:rsid w:val="008D1D8F"/>
    <w:rsid w:val="008F0159"/>
    <w:rsid w:val="00901E30"/>
    <w:rsid w:val="0092504B"/>
    <w:rsid w:val="009347E9"/>
    <w:rsid w:val="00955C8D"/>
    <w:rsid w:val="00955FF1"/>
    <w:rsid w:val="00967EE9"/>
    <w:rsid w:val="00982A5D"/>
    <w:rsid w:val="00987D24"/>
    <w:rsid w:val="009B71C1"/>
    <w:rsid w:val="009C2409"/>
    <w:rsid w:val="009C5A2A"/>
    <w:rsid w:val="009D5FA4"/>
    <w:rsid w:val="009E6A12"/>
    <w:rsid w:val="009E6D5A"/>
    <w:rsid w:val="009E7E87"/>
    <w:rsid w:val="009F4DDD"/>
    <w:rsid w:val="00A03C3A"/>
    <w:rsid w:val="00A063C5"/>
    <w:rsid w:val="00A10D4B"/>
    <w:rsid w:val="00A14DC2"/>
    <w:rsid w:val="00A17D78"/>
    <w:rsid w:val="00A25540"/>
    <w:rsid w:val="00A31E5D"/>
    <w:rsid w:val="00A423A2"/>
    <w:rsid w:val="00A44308"/>
    <w:rsid w:val="00A66B2D"/>
    <w:rsid w:val="00A7117D"/>
    <w:rsid w:val="00A7739B"/>
    <w:rsid w:val="00A8267B"/>
    <w:rsid w:val="00A8792E"/>
    <w:rsid w:val="00AA1B38"/>
    <w:rsid w:val="00AB0E28"/>
    <w:rsid w:val="00AC1165"/>
    <w:rsid w:val="00AD7674"/>
    <w:rsid w:val="00AE02DE"/>
    <w:rsid w:val="00AE0701"/>
    <w:rsid w:val="00AE1F20"/>
    <w:rsid w:val="00B023B3"/>
    <w:rsid w:val="00B11FFF"/>
    <w:rsid w:val="00B17E9A"/>
    <w:rsid w:val="00B44A7E"/>
    <w:rsid w:val="00B5533E"/>
    <w:rsid w:val="00B61716"/>
    <w:rsid w:val="00B76D7E"/>
    <w:rsid w:val="00B92037"/>
    <w:rsid w:val="00BB1B52"/>
    <w:rsid w:val="00BB2CB8"/>
    <w:rsid w:val="00BC4A76"/>
    <w:rsid w:val="00BC6FBB"/>
    <w:rsid w:val="00BD489E"/>
    <w:rsid w:val="00BD5768"/>
    <w:rsid w:val="00BD5791"/>
    <w:rsid w:val="00BD7D78"/>
    <w:rsid w:val="00BE6F38"/>
    <w:rsid w:val="00BF4F65"/>
    <w:rsid w:val="00C014DC"/>
    <w:rsid w:val="00C166DC"/>
    <w:rsid w:val="00C20720"/>
    <w:rsid w:val="00C246C3"/>
    <w:rsid w:val="00C2666F"/>
    <w:rsid w:val="00C51914"/>
    <w:rsid w:val="00C54ECA"/>
    <w:rsid w:val="00C61001"/>
    <w:rsid w:val="00C643E9"/>
    <w:rsid w:val="00C670F0"/>
    <w:rsid w:val="00C93AAE"/>
    <w:rsid w:val="00CA5622"/>
    <w:rsid w:val="00CA696D"/>
    <w:rsid w:val="00CA6A16"/>
    <w:rsid w:val="00CC22CD"/>
    <w:rsid w:val="00CD0FC9"/>
    <w:rsid w:val="00CF5E3F"/>
    <w:rsid w:val="00D01511"/>
    <w:rsid w:val="00D33059"/>
    <w:rsid w:val="00D34570"/>
    <w:rsid w:val="00D358A0"/>
    <w:rsid w:val="00D37A82"/>
    <w:rsid w:val="00D42204"/>
    <w:rsid w:val="00D427F4"/>
    <w:rsid w:val="00D460B7"/>
    <w:rsid w:val="00D674D3"/>
    <w:rsid w:val="00D8666D"/>
    <w:rsid w:val="00D92A7D"/>
    <w:rsid w:val="00DA3D01"/>
    <w:rsid w:val="00DA7F30"/>
    <w:rsid w:val="00DB3DEE"/>
    <w:rsid w:val="00DD00AA"/>
    <w:rsid w:val="00DF56DC"/>
    <w:rsid w:val="00E32DCF"/>
    <w:rsid w:val="00E370CB"/>
    <w:rsid w:val="00E37E37"/>
    <w:rsid w:val="00E55E1A"/>
    <w:rsid w:val="00E67BA2"/>
    <w:rsid w:val="00E93F1C"/>
    <w:rsid w:val="00E94349"/>
    <w:rsid w:val="00EA6EAF"/>
    <w:rsid w:val="00EB52EB"/>
    <w:rsid w:val="00EC1381"/>
    <w:rsid w:val="00EE5B49"/>
    <w:rsid w:val="00EF2664"/>
    <w:rsid w:val="00EF56E0"/>
    <w:rsid w:val="00F00533"/>
    <w:rsid w:val="00F20BC9"/>
    <w:rsid w:val="00F239AF"/>
    <w:rsid w:val="00F2410A"/>
    <w:rsid w:val="00F31820"/>
    <w:rsid w:val="00F322D5"/>
    <w:rsid w:val="00F343A9"/>
    <w:rsid w:val="00F567DD"/>
    <w:rsid w:val="00F65071"/>
    <w:rsid w:val="00F67A5F"/>
    <w:rsid w:val="00F7082E"/>
    <w:rsid w:val="00F74668"/>
    <w:rsid w:val="00F928D5"/>
    <w:rsid w:val="00F93069"/>
    <w:rsid w:val="00F932C1"/>
    <w:rsid w:val="00F93EC8"/>
    <w:rsid w:val="00FB1F58"/>
    <w:rsid w:val="00FB6535"/>
    <w:rsid w:val="00FB7CB3"/>
    <w:rsid w:val="00FD0B37"/>
    <w:rsid w:val="00FF64C3"/>
    <w:rsid w:val="00FF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D06B0F"/>
  <w15:docId w15:val="{FA1367DB-0CEC-460A-8A27-CD2CCB963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kern w:val="3"/>
        <w:lang w:val="en-US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rschrift2">
    <w:name w:val="Überschrift 2"/>
    <w:basedOn w:val="Standard"/>
    <w:next w:val="Textbody"/>
    <w:pPr>
      <w:keepNext/>
      <w:jc w:val="center"/>
      <w:outlineLvl w:val="1"/>
    </w:pPr>
    <w:rPr>
      <w:b/>
      <w:bCs/>
      <w:sz w:val="28"/>
      <w:szCs w:val="28"/>
    </w:rPr>
  </w:style>
  <w:style w:type="paragraph" w:customStyle="1" w:styleId="Standard">
    <w:name w:val="Standard"/>
    <w:pPr>
      <w:suppressAutoHyphens/>
    </w:pPr>
    <w:rPr>
      <w:sz w:val="24"/>
    </w:rPr>
  </w:style>
  <w:style w:type="character" w:customStyle="1" w:styleId="Absatz-Standardschriftart">
    <w:name w:val="Absatz-Standardschriftart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Bitstream Vera Sans" w:eastAsia="MS Mincho" w:hAnsi="Bitstream Vera Sans" w:cs="Courier New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Liste">
    <w:name w:val="Liste"/>
    <w:basedOn w:val="Textbody"/>
    <w:rPr>
      <w:rFonts w:cs="Courier New"/>
    </w:rPr>
  </w:style>
  <w:style w:type="paragraph" w:customStyle="1" w:styleId="Beschriftung">
    <w:name w:val="Beschriftung"/>
    <w:basedOn w:val="Standard"/>
    <w:pPr>
      <w:suppressLineNumbers/>
      <w:spacing w:before="120" w:after="120"/>
    </w:pPr>
    <w:rPr>
      <w:rFonts w:cs="Courier New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Courier New"/>
    </w:rPr>
  </w:style>
  <w:style w:type="paragraph" w:customStyle="1" w:styleId="HTMLVorformatiert">
    <w:name w:val="HTML Vorformatiert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customStyle="1" w:styleId="Fuzeile">
    <w:name w:val="Fußzeile"/>
    <w:basedOn w:val="Standard"/>
    <w:pPr>
      <w:suppressLineNumbers/>
      <w:tabs>
        <w:tab w:val="center" w:pos="4320"/>
        <w:tab w:val="right" w:pos="8640"/>
      </w:tabs>
    </w:pPr>
  </w:style>
  <w:style w:type="paragraph" w:customStyle="1" w:styleId="Kopfzeile">
    <w:name w:val="Kopfzeile"/>
    <w:basedOn w:val="Standard"/>
    <w:pPr>
      <w:suppressLineNumbers/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Textbody"/>
  </w:style>
  <w:style w:type="paragraph" w:customStyle="1" w:styleId="Sprechblasentext">
    <w:name w:val="Sprechblasentext"/>
    <w:basedOn w:val="Standard"/>
    <w:rPr>
      <w:rFonts w:ascii="Tahoma" w:hAnsi="Tahoma" w:cs="Tahoma"/>
      <w:sz w:val="16"/>
      <w:szCs w:val="16"/>
    </w:rPr>
  </w:style>
  <w:style w:type="character" w:customStyle="1" w:styleId="DefaultParagraphFont1">
    <w:name w:val="Default Paragraph Font1"/>
  </w:style>
  <w:style w:type="character" w:customStyle="1" w:styleId="Seitenzahl">
    <w:name w:val="Seitenzahl"/>
    <w:basedOn w:val="DefaultParagraphFont1"/>
  </w:style>
  <w:style w:type="character" w:customStyle="1" w:styleId="Internetlink">
    <w:name w:val="Internet link"/>
    <w:basedOn w:val="Absatz-Standardschriftart"/>
    <w:rPr>
      <w:color w:val="0000FF"/>
      <w:u w:val="single"/>
    </w:rPr>
  </w:style>
  <w:style w:type="character" w:customStyle="1" w:styleId="BalloonTextChar">
    <w:name w:val="Balloon Text Char"/>
    <w:basedOn w:val="Absatz-Standardschriftart"/>
    <w:rPr>
      <w:rFonts w:ascii="Tahoma" w:hAnsi="Tahoma" w:cs="Tahoma"/>
      <w:sz w:val="16"/>
      <w:szCs w:val="16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Footer">
    <w:name w:val="footer"/>
    <w:basedOn w:val="Normal"/>
    <w:uiPriority w:val="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uiPriority w:val="99"/>
  </w:style>
  <w:style w:type="numbering" w:customStyle="1" w:styleId="WWNum1">
    <w:name w:val="WWNum1"/>
    <w:basedOn w:val="NoList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0772FE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1A1061"/>
    <w:rPr>
      <w:b/>
      <w:bCs/>
    </w:rPr>
  </w:style>
  <w:style w:type="character" w:customStyle="1" w:styleId="xbe">
    <w:name w:val="_xbe"/>
    <w:rsid w:val="0056627F"/>
  </w:style>
  <w:style w:type="paragraph" w:styleId="Header">
    <w:name w:val="header"/>
    <w:basedOn w:val="Normal"/>
    <w:link w:val="HeaderChar"/>
    <w:uiPriority w:val="99"/>
    <w:unhideWhenUsed/>
    <w:rsid w:val="009E6A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6A12"/>
  </w:style>
  <w:style w:type="paragraph" w:styleId="BalloonText">
    <w:name w:val="Balloon Text"/>
    <w:basedOn w:val="Normal"/>
    <w:link w:val="BalloonTextChar1"/>
    <w:uiPriority w:val="99"/>
    <w:semiHidden/>
    <w:unhideWhenUsed/>
    <w:rsid w:val="00257843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257843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82A5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N/>
      <w:textAlignment w:val="auto"/>
    </w:pPr>
    <w:rPr>
      <w:rFonts w:ascii="Courier New" w:hAnsi="Courier New" w:cs="Courier New"/>
      <w:kern w:val="0"/>
      <w:lang w:val="en-CA"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82A5D"/>
    <w:rPr>
      <w:rFonts w:ascii="Courier New" w:hAnsi="Courier New" w:cs="Courier New"/>
      <w:kern w:val="0"/>
      <w:lang w:val="en-CA" w:eastAsia="en-CA"/>
    </w:rPr>
  </w:style>
  <w:style w:type="character" w:customStyle="1" w:styleId="Mention1">
    <w:name w:val="Mention1"/>
    <w:basedOn w:val="DefaultParagraphFont"/>
    <w:uiPriority w:val="99"/>
    <w:semiHidden/>
    <w:unhideWhenUsed/>
    <w:rsid w:val="00802233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20BC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51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355D1E-9D15-1E4D-AAF9-066B7502E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Education</vt:lpstr>
    </vt:vector>
  </TitlesOfParts>
  <Company/>
  <LinksUpToDate>false</LinksUpToDate>
  <CharactersWithSpaces>5367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Education</dc:title>
  <dc:subject/>
  <dc:creator>Young, Carson</dc:creator>
  <cp:keywords/>
  <dc:description/>
  <cp:lastModifiedBy>Young, Carson Everhart</cp:lastModifiedBy>
  <cp:revision>2</cp:revision>
  <cp:lastPrinted>2016-02-01T22:35:00Z</cp:lastPrinted>
  <dcterms:created xsi:type="dcterms:W3CDTF">2018-10-09T22:37:00Z</dcterms:created>
  <dcterms:modified xsi:type="dcterms:W3CDTF">2018-10-09T22:37:00Z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Schools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